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7F5E" w14:textId="77777777" w:rsidR="00D52E19" w:rsidRPr="00633D3B" w:rsidRDefault="005F48D0" w:rsidP="00D52E19">
      <w:pPr>
        <w:pStyle w:val="Title"/>
        <w:spacing w:line="276" w:lineRule="auto"/>
        <w:rPr>
          <w:sz w:val="32"/>
          <w:lang w:val="en-NZ"/>
        </w:rPr>
      </w:pPr>
      <w:r w:rsidRPr="00633D3B">
        <w:rPr>
          <w:sz w:val="32"/>
          <w:lang w:val="en-NZ"/>
        </w:rPr>
        <w:t>The Cup of Blessing that we b</w:t>
      </w:r>
      <w:r w:rsidR="007362D1" w:rsidRPr="00633D3B">
        <w:rPr>
          <w:sz w:val="32"/>
          <w:lang w:val="en-NZ"/>
        </w:rPr>
        <w:t xml:space="preserve">less </w:t>
      </w:r>
    </w:p>
    <w:p w14:paraId="13329B0F" w14:textId="3A32E482" w:rsidR="000E0E04" w:rsidRPr="00633D3B" w:rsidRDefault="00D52E19" w:rsidP="00D52E19">
      <w:pPr>
        <w:pStyle w:val="Title"/>
        <w:spacing w:line="276" w:lineRule="auto"/>
        <w:rPr>
          <w:b w:val="0"/>
          <w:sz w:val="28"/>
          <w:lang w:val="en-NZ"/>
        </w:rPr>
      </w:pPr>
      <w:r w:rsidRPr="00633D3B">
        <w:rPr>
          <w:b w:val="0"/>
          <w:sz w:val="28"/>
          <w:lang w:val="en-NZ"/>
        </w:rPr>
        <w:t xml:space="preserve">Text: </w:t>
      </w:r>
      <w:r w:rsidR="007362D1" w:rsidRPr="00633D3B">
        <w:rPr>
          <w:b w:val="0"/>
          <w:sz w:val="28"/>
          <w:lang w:val="en-NZ"/>
        </w:rPr>
        <w:t>1 Cor</w:t>
      </w:r>
      <w:r w:rsidRPr="00633D3B">
        <w:rPr>
          <w:b w:val="0"/>
          <w:sz w:val="28"/>
          <w:lang w:val="en-NZ"/>
        </w:rPr>
        <w:t>inthians</w:t>
      </w:r>
      <w:r w:rsidR="007362D1" w:rsidRPr="00633D3B">
        <w:rPr>
          <w:b w:val="0"/>
          <w:sz w:val="28"/>
          <w:lang w:val="en-NZ"/>
        </w:rPr>
        <w:t xml:space="preserve"> 10:16</w:t>
      </w:r>
    </w:p>
    <w:p w14:paraId="4D752D43" w14:textId="26364E9A" w:rsidR="00D52E19" w:rsidRPr="00633D3B" w:rsidRDefault="00D52E19" w:rsidP="00D52E19">
      <w:pPr>
        <w:pStyle w:val="Title"/>
        <w:spacing w:after="200" w:line="276" w:lineRule="auto"/>
        <w:rPr>
          <w:b w:val="0"/>
          <w:lang w:val="en-NZ"/>
        </w:rPr>
      </w:pPr>
      <w:r w:rsidRPr="00633D3B">
        <w:rPr>
          <w:b w:val="0"/>
          <w:lang w:val="en-NZ"/>
        </w:rPr>
        <w:t>Rev. David Waldron</w:t>
      </w:r>
    </w:p>
    <w:p w14:paraId="3CC6067C" w14:textId="5D784956" w:rsidR="000E0E04" w:rsidRPr="00633D3B" w:rsidRDefault="00E65DB3" w:rsidP="00D52E19">
      <w:pPr>
        <w:pStyle w:val="Details"/>
        <w:spacing w:after="200" w:line="276" w:lineRule="auto"/>
        <w:rPr>
          <w:rFonts w:ascii="Times New Roman" w:hAnsi="Times New Roman"/>
          <w:sz w:val="24"/>
          <w:lang w:val="en-NZ"/>
        </w:rPr>
      </w:pPr>
      <w:r w:rsidRPr="00633D3B">
        <w:rPr>
          <w:rFonts w:ascii="Times New Roman" w:hAnsi="Times New Roman"/>
          <w:b/>
          <w:bCs/>
          <w:sz w:val="24"/>
          <w:lang w:val="en-NZ"/>
        </w:rPr>
        <w:t>Scriptures:</w:t>
      </w:r>
      <w:r w:rsidRPr="00633D3B">
        <w:rPr>
          <w:rFonts w:ascii="Times New Roman" w:hAnsi="Times New Roman"/>
          <w:sz w:val="24"/>
          <w:lang w:val="en-NZ"/>
        </w:rPr>
        <w:t xml:space="preserve"> </w:t>
      </w:r>
      <w:r w:rsidR="005F48D0" w:rsidRPr="00633D3B">
        <w:rPr>
          <w:rFonts w:ascii="Times New Roman" w:hAnsi="Times New Roman"/>
          <w:sz w:val="24"/>
          <w:szCs w:val="24"/>
          <w:lang w:val="en-NZ"/>
        </w:rPr>
        <w:t xml:space="preserve">Matthew 26:36-46; </w:t>
      </w:r>
      <w:r w:rsidR="007362D1" w:rsidRPr="00633D3B">
        <w:rPr>
          <w:rFonts w:ascii="Times New Roman" w:hAnsi="Times New Roman"/>
          <w:sz w:val="24"/>
          <w:lang w:val="en-NZ"/>
        </w:rPr>
        <w:t>1 Corinthians 10:15-21</w:t>
      </w:r>
    </w:p>
    <w:p w14:paraId="6AA24766" w14:textId="6BBE7ABE" w:rsidR="00D52E19" w:rsidRPr="00633D3B" w:rsidRDefault="00D52E19" w:rsidP="00D52E19">
      <w:pPr>
        <w:pStyle w:val="Details"/>
        <w:spacing w:after="200" w:line="276" w:lineRule="auto"/>
        <w:rPr>
          <w:rFonts w:ascii="Times New Roman" w:hAnsi="Times New Roman"/>
          <w:sz w:val="24"/>
          <w:lang w:val="en-NZ"/>
        </w:rPr>
      </w:pPr>
      <w:r w:rsidRPr="00633D3B">
        <w:rPr>
          <w:rFonts w:ascii="Times New Roman" w:hAnsi="Times New Roman"/>
          <w:b/>
          <w:bCs/>
          <w:sz w:val="24"/>
          <w:lang w:val="en-NZ"/>
        </w:rPr>
        <w:t>Songs Chosen:</w:t>
      </w:r>
      <w:r w:rsidRPr="00633D3B">
        <w:rPr>
          <w:rFonts w:ascii="Times New Roman" w:hAnsi="Times New Roman"/>
          <w:sz w:val="24"/>
          <w:lang w:val="en-NZ"/>
        </w:rPr>
        <w:t xml:space="preserve"> [SttL] 318, 271, 180, 377, 32, 23, 531+532</w:t>
      </w:r>
    </w:p>
    <w:p w14:paraId="352EBF93" w14:textId="175F0E88" w:rsidR="00D52E19" w:rsidRDefault="00D52E19" w:rsidP="00D52E1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633D3B">
        <w:rPr>
          <w:bCs/>
          <w:lang w:val="en-NZ"/>
        </w:rPr>
        <w:t xml:space="preserve">Series: </w:t>
      </w:r>
      <w:r w:rsidRPr="00633D3B">
        <w:rPr>
          <w:bCs/>
          <w:lang w:val="en-NZ"/>
        </w:rPr>
        <w:tab/>
      </w:r>
      <w:r w:rsidRPr="00633D3B">
        <w:rPr>
          <w:b w:val="0"/>
          <w:lang w:val="en-NZ"/>
        </w:rPr>
        <w:t>Heidelberg Catechism (LD28)</w:t>
      </w:r>
    </w:p>
    <w:p w14:paraId="34BD46E8" w14:textId="73DEE835" w:rsidR="00AA28F9" w:rsidRPr="00633D3B" w:rsidRDefault="00AA28F9" w:rsidP="00D52E1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Cs/>
          <w:lang w:val="en-NZ"/>
        </w:rPr>
      </w:pPr>
      <w:r>
        <w:rPr>
          <w:bCs/>
          <w:lang w:val="en-NZ"/>
        </w:rPr>
        <w:t>Occasion:</w:t>
      </w:r>
      <w:r>
        <w:rPr>
          <w:bCs/>
          <w:lang w:val="en-NZ"/>
        </w:rPr>
        <w:tab/>
      </w:r>
      <w:r w:rsidRPr="00AA28F9">
        <w:rPr>
          <w:b w:val="0"/>
          <w:bCs/>
          <w:lang w:val="en-NZ"/>
        </w:rPr>
        <w:t>Lord’s Supper</w:t>
      </w:r>
    </w:p>
    <w:p w14:paraId="0297707F" w14:textId="159C695D" w:rsidR="0074023C" w:rsidRPr="00633D3B" w:rsidRDefault="0074023C" w:rsidP="00D52E1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Cs/>
          <w:lang w:val="en-NZ"/>
        </w:rPr>
      </w:pPr>
      <w:r w:rsidRPr="00633D3B">
        <w:rPr>
          <w:bCs/>
          <w:lang w:val="en-NZ"/>
        </w:rPr>
        <w:t xml:space="preserve">Theme: </w:t>
      </w:r>
      <w:r w:rsidR="00D52E19" w:rsidRPr="00633D3B">
        <w:rPr>
          <w:bCs/>
          <w:lang w:val="en-NZ"/>
        </w:rPr>
        <w:tab/>
      </w:r>
      <w:r w:rsidR="008F5C3C" w:rsidRPr="00633D3B">
        <w:rPr>
          <w:b w:val="0"/>
          <w:lang w:val="en-NZ"/>
        </w:rPr>
        <w:t xml:space="preserve">The Apostle Paul writes to the Corinthian </w:t>
      </w:r>
      <w:r w:rsidR="00E331C4" w:rsidRPr="00633D3B">
        <w:rPr>
          <w:b w:val="0"/>
          <w:lang w:val="en-NZ"/>
        </w:rPr>
        <w:t>church about the significance of the Lord’s Supper cup.</w:t>
      </w:r>
      <w:r w:rsidR="00E331C4" w:rsidRPr="00633D3B">
        <w:rPr>
          <w:bCs/>
          <w:lang w:val="en-NZ"/>
        </w:rPr>
        <w:t xml:space="preserve">  </w:t>
      </w:r>
    </w:p>
    <w:p w14:paraId="1182DD88" w14:textId="2C82DF6A" w:rsidR="0074023C" w:rsidRPr="00633D3B" w:rsidRDefault="0074023C" w:rsidP="00D52E1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Cs/>
          <w:lang w:val="en-NZ"/>
        </w:rPr>
      </w:pPr>
      <w:r w:rsidRPr="00633D3B">
        <w:rPr>
          <w:bCs/>
          <w:lang w:val="en-NZ"/>
        </w:rPr>
        <w:t xml:space="preserve">Proposition: </w:t>
      </w:r>
      <w:r w:rsidR="00D52E19" w:rsidRPr="00633D3B">
        <w:rPr>
          <w:bCs/>
          <w:lang w:val="en-NZ"/>
        </w:rPr>
        <w:tab/>
      </w:r>
      <w:r w:rsidR="00E331C4" w:rsidRPr="00633D3B">
        <w:rPr>
          <w:b w:val="0"/>
          <w:lang w:val="en-NZ"/>
        </w:rPr>
        <w:t>Brothers and sisters, at Lord’s Supper we give thanks for a cup of blessing which was won for us through Christ’s drinking a cup of sorrow, suffering and judgement.</w:t>
      </w:r>
    </w:p>
    <w:p w14:paraId="64796E0E" w14:textId="3CA003E3" w:rsidR="00AD3A49" w:rsidRPr="00633D3B" w:rsidRDefault="00D52E19" w:rsidP="006A3FB0">
      <w:pPr>
        <w:pStyle w:val="BodyText2"/>
        <w:spacing w:after="200" w:line="276" w:lineRule="auto"/>
        <w:rPr>
          <w:lang w:val="en-NZ"/>
        </w:rPr>
      </w:pPr>
      <w:r w:rsidRPr="00633D3B">
        <w:rPr>
          <w:rFonts w:eastAsia="Calibri"/>
          <w:b/>
          <w:bCs/>
          <w:szCs w:val="24"/>
          <w:lang w:val="en-NZ" w:bidi="he-IL"/>
        </w:rPr>
        <w:t>Introduction</w:t>
      </w:r>
    </w:p>
    <w:p w14:paraId="1CEEFFF6" w14:textId="1D577A22" w:rsidR="00B03996" w:rsidRPr="00633D3B" w:rsidRDefault="000516A8" w:rsidP="007E5867">
      <w:pPr>
        <w:spacing w:after="200" w:line="276" w:lineRule="auto"/>
        <w:rPr>
          <w:sz w:val="28"/>
          <w:szCs w:val="28"/>
          <w:lang w:val="en-NZ"/>
        </w:rPr>
      </w:pPr>
      <w:r w:rsidRPr="00633D3B">
        <w:rPr>
          <w:sz w:val="24"/>
          <w:szCs w:val="24"/>
          <w:lang w:val="en-NZ"/>
        </w:rPr>
        <w:t>It’s important that we know what the words we say and hear mean.</w:t>
      </w:r>
      <w:r w:rsidR="007E5867" w:rsidRPr="00633D3B">
        <w:rPr>
          <w:sz w:val="24"/>
          <w:szCs w:val="24"/>
          <w:lang w:val="en-NZ"/>
        </w:rPr>
        <w:t xml:space="preserve"> </w:t>
      </w:r>
      <w:r w:rsidRPr="00633D3B">
        <w:rPr>
          <w:sz w:val="24"/>
          <w:szCs w:val="24"/>
          <w:lang w:val="en-NZ"/>
        </w:rPr>
        <w:t>This is especially vital in the church where the language we employ is founded upon the Word of God.</w:t>
      </w:r>
      <w:r w:rsidR="007E5867" w:rsidRPr="00633D3B">
        <w:rPr>
          <w:sz w:val="24"/>
          <w:szCs w:val="24"/>
          <w:lang w:val="en-NZ"/>
        </w:rPr>
        <w:t xml:space="preserve"> </w:t>
      </w:r>
      <w:r w:rsidRPr="00633D3B">
        <w:rPr>
          <w:sz w:val="24"/>
          <w:szCs w:val="24"/>
          <w:lang w:val="en-NZ"/>
        </w:rPr>
        <w:t>At each Lord’s Supper celebration, as I administer the cup, I say these words “</w:t>
      </w:r>
      <w:r w:rsidRPr="00633D3B">
        <w:rPr>
          <w:i/>
          <w:sz w:val="24"/>
          <w:szCs w:val="24"/>
          <w:lang w:val="en-NZ"/>
        </w:rPr>
        <w:t>The cup of blessing which we bless is a communion of the blood of Christ</w:t>
      </w:r>
      <w:r w:rsidRPr="00633D3B">
        <w:rPr>
          <w:sz w:val="24"/>
          <w:szCs w:val="24"/>
          <w:lang w:val="en-NZ"/>
        </w:rPr>
        <w:t>”.</w:t>
      </w:r>
      <w:r w:rsidR="00B03996" w:rsidRPr="00633D3B">
        <w:rPr>
          <w:sz w:val="28"/>
          <w:szCs w:val="28"/>
          <w:lang w:val="en-NZ"/>
        </w:rPr>
        <w:t xml:space="preserve"> </w:t>
      </w:r>
      <w:r w:rsidR="00B03996" w:rsidRPr="00633D3B">
        <w:rPr>
          <w:i/>
          <w:sz w:val="24"/>
          <w:szCs w:val="24"/>
          <w:lang w:val="en-NZ"/>
        </w:rPr>
        <w:t>Take, drink, remember and believe that the precious blood of our Lord Jesus Christ was shed for a complete forgiveness of all our sins</w:t>
      </w:r>
      <w:r w:rsidR="00B03996" w:rsidRPr="00633D3B">
        <w:rPr>
          <w:sz w:val="28"/>
          <w:szCs w:val="28"/>
          <w:lang w:val="en-NZ"/>
        </w:rPr>
        <w:t>”.</w:t>
      </w:r>
    </w:p>
    <w:p w14:paraId="2CDB90B5" w14:textId="7B304727" w:rsidR="00ED261F" w:rsidRPr="00633D3B" w:rsidRDefault="00B03996" w:rsidP="007E5867">
      <w:pPr>
        <w:spacing w:after="200" w:line="276" w:lineRule="auto"/>
        <w:rPr>
          <w:sz w:val="24"/>
          <w:szCs w:val="24"/>
          <w:lang w:val="en-NZ"/>
        </w:rPr>
      </w:pPr>
      <w:r w:rsidRPr="00633D3B">
        <w:rPr>
          <w:sz w:val="24"/>
          <w:szCs w:val="24"/>
          <w:lang w:val="en-NZ"/>
        </w:rPr>
        <w:t>I was recently asked by a young lady in our congregation: what do the words “the cup of blessing which we bless” mean?</w:t>
      </w:r>
      <w:r w:rsidR="007E5867" w:rsidRPr="00633D3B">
        <w:rPr>
          <w:sz w:val="24"/>
          <w:szCs w:val="24"/>
          <w:lang w:val="en-NZ"/>
        </w:rPr>
        <w:t xml:space="preserve"> </w:t>
      </w:r>
      <w:r w:rsidRPr="00633D3B">
        <w:rPr>
          <w:sz w:val="24"/>
          <w:szCs w:val="24"/>
          <w:lang w:val="en-NZ"/>
        </w:rPr>
        <w:t xml:space="preserve">It’s a good question. As I thought about </w:t>
      </w:r>
      <w:r w:rsidR="00F52B76" w:rsidRPr="00633D3B">
        <w:rPr>
          <w:sz w:val="24"/>
          <w:szCs w:val="24"/>
          <w:lang w:val="en-NZ"/>
        </w:rPr>
        <w:t>it,</w:t>
      </w:r>
      <w:r w:rsidRPr="00633D3B">
        <w:rPr>
          <w:sz w:val="24"/>
          <w:szCs w:val="24"/>
          <w:lang w:val="en-NZ"/>
        </w:rPr>
        <w:t xml:space="preserve"> I decided that it really justified a longer answer in the form of a sermon…so here it is!</w:t>
      </w:r>
      <w:r w:rsidR="007E5867" w:rsidRPr="00633D3B">
        <w:rPr>
          <w:sz w:val="24"/>
          <w:szCs w:val="24"/>
          <w:lang w:val="en-NZ"/>
        </w:rPr>
        <w:t xml:space="preserve"> </w:t>
      </w:r>
      <w:r w:rsidR="00ED261F" w:rsidRPr="00633D3B">
        <w:rPr>
          <w:sz w:val="24"/>
          <w:szCs w:val="24"/>
          <w:lang w:val="en-NZ"/>
        </w:rPr>
        <w:t>The text is the verse from which the words “the cup of blessing which we bless” are taken – 1 Corinthians 10:16.</w:t>
      </w:r>
    </w:p>
    <w:p w14:paraId="7E4B4A30" w14:textId="77777777" w:rsidR="00ED261F" w:rsidRPr="00633D3B" w:rsidRDefault="00ED261F" w:rsidP="007E5867">
      <w:pPr>
        <w:spacing w:line="276" w:lineRule="auto"/>
        <w:rPr>
          <w:sz w:val="24"/>
          <w:szCs w:val="24"/>
          <w:lang w:val="en-NZ"/>
        </w:rPr>
      </w:pPr>
      <w:r w:rsidRPr="00633D3B">
        <w:rPr>
          <w:sz w:val="24"/>
          <w:szCs w:val="24"/>
          <w:lang w:val="en-NZ"/>
        </w:rPr>
        <w:t>Let’s look at this part of the Holy Scriptures under three headings:</w:t>
      </w:r>
    </w:p>
    <w:p w14:paraId="296A1CDC" w14:textId="77777777" w:rsidR="00ED261F" w:rsidRPr="00633D3B" w:rsidRDefault="00ED261F" w:rsidP="007E5867">
      <w:pPr>
        <w:pStyle w:val="ListParagraph"/>
        <w:numPr>
          <w:ilvl w:val="0"/>
          <w:numId w:val="42"/>
        </w:numPr>
        <w:spacing w:line="276" w:lineRule="auto"/>
        <w:rPr>
          <w:sz w:val="24"/>
          <w:szCs w:val="24"/>
          <w:lang w:val="en-NZ"/>
        </w:rPr>
      </w:pPr>
      <w:r w:rsidRPr="00633D3B">
        <w:rPr>
          <w:sz w:val="24"/>
          <w:szCs w:val="24"/>
          <w:lang w:val="en-NZ"/>
        </w:rPr>
        <w:t>The cup</w:t>
      </w:r>
    </w:p>
    <w:p w14:paraId="66E1DC7E" w14:textId="77777777" w:rsidR="00ED261F" w:rsidRPr="00633D3B" w:rsidRDefault="00ED261F" w:rsidP="007E5867">
      <w:pPr>
        <w:pStyle w:val="ListParagraph"/>
        <w:numPr>
          <w:ilvl w:val="0"/>
          <w:numId w:val="42"/>
        </w:numPr>
        <w:spacing w:line="276" w:lineRule="auto"/>
        <w:rPr>
          <w:sz w:val="24"/>
          <w:szCs w:val="24"/>
          <w:lang w:val="en-NZ"/>
        </w:rPr>
      </w:pPr>
      <w:r w:rsidRPr="00633D3B">
        <w:rPr>
          <w:sz w:val="24"/>
          <w:szCs w:val="24"/>
          <w:lang w:val="en-NZ"/>
        </w:rPr>
        <w:t>The blessing</w:t>
      </w:r>
    </w:p>
    <w:p w14:paraId="01D4ACF0" w14:textId="77777777" w:rsidR="00ED261F" w:rsidRPr="00633D3B" w:rsidRDefault="00ED261F" w:rsidP="006A3FB0">
      <w:pPr>
        <w:pStyle w:val="ListParagraph"/>
        <w:numPr>
          <w:ilvl w:val="0"/>
          <w:numId w:val="42"/>
        </w:numPr>
        <w:spacing w:after="200" w:line="276" w:lineRule="auto"/>
        <w:rPr>
          <w:sz w:val="24"/>
          <w:szCs w:val="24"/>
          <w:lang w:val="en-NZ"/>
        </w:rPr>
      </w:pPr>
      <w:r w:rsidRPr="00633D3B">
        <w:rPr>
          <w:sz w:val="24"/>
          <w:szCs w:val="24"/>
          <w:lang w:val="en-NZ"/>
        </w:rPr>
        <w:t>The thanksgiving</w:t>
      </w:r>
    </w:p>
    <w:p w14:paraId="7A356E61" w14:textId="0E696F5A" w:rsidR="000C0B47" w:rsidRPr="00633D3B" w:rsidRDefault="007362D1" w:rsidP="006A3FB0">
      <w:pPr>
        <w:numPr>
          <w:ilvl w:val="0"/>
          <w:numId w:val="32"/>
        </w:numPr>
        <w:spacing w:after="200" w:line="276" w:lineRule="auto"/>
        <w:rPr>
          <w:rFonts w:eastAsia="Calibri"/>
          <w:b/>
          <w:sz w:val="24"/>
          <w:szCs w:val="24"/>
          <w:lang w:val="en-NZ"/>
        </w:rPr>
      </w:pPr>
      <w:r w:rsidRPr="00633D3B">
        <w:rPr>
          <w:rFonts w:eastAsia="Calibri"/>
          <w:b/>
          <w:sz w:val="24"/>
          <w:szCs w:val="24"/>
          <w:lang w:val="en-NZ"/>
        </w:rPr>
        <w:t>The Cup</w:t>
      </w:r>
    </w:p>
    <w:p w14:paraId="6ED87F10" w14:textId="4607887F" w:rsidR="00E331C4" w:rsidRPr="00633D3B" w:rsidRDefault="00E331C4" w:rsidP="007E5867">
      <w:pPr>
        <w:spacing w:after="200" w:line="276" w:lineRule="auto"/>
        <w:rPr>
          <w:rFonts w:eastAsia="Calibri"/>
          <w:sz w:val="24"/>
          <w:szCs w:val="24"/>
          <w:lang w:val="en-NZ"/>
        </w:rPr>
      </w:pPr>
      <w:r w:rsidRPr="00633D3B">
        <w:rPr>
          <w:rFonts w:eastAsia="Calibri"/>
          <w:sz w:val="24"/>
          <w:szCs w:val="24"/>
          <w:lang w:val="en-NZ"/>
        </w:rPr>
        <w:t xml:space="preserve">We all know what a cup is. It is not necessary for us to check the meaning in a dictionary, but if you </w:t>
      </w:r>
      <w:r w:rsidR="00F52B76" w:rsidRPr="00633D3B">
        <w:rPr>
          <w:rFonts w:eastAsia="Calibri"/>
          <w:sz w:val="24"/>
          <w:szCs w:val="24"/>
          <w:lang w:val="en-NZ"/>
        </w:rPr>
        <w:t>do,</w:t>
      </w:r>
      <w:r w:rsidRPr="00633D3B">
        <w:rPr>
          <w:rFonts w:eastAsia="Calibri"/>
          <w:sz w:val="24"/>
          <w:szCs w:val="24"/>
          <w:lang w:val="en-NZ"/>
        </w:rPr>
        <w:t xml:space="preserve"> you’ll likely read a definition like this ‘a small bowl-shaped container for drinking from, typically having a handle’.</w:t>
      </w:r>
    </w:p>
    <w:p w14:paraId="028F8486" w14:textId="77777777" w:rsidR="00E331C4" w:rsidRPr="00633D3B" w:rsidRDefault="00E331C4" w:rsidP="007E5867">
      <w:pPr>
        <w:spacing w:line="276" w:lineRule="auto"/>
        <w:rPr>
          <w:rFonts w:eastAsia="Calibri"/>
          <w:sz w:val="24"/>
          <w:szCs w:val="24"/>
          <w:lang w:val="en-NZ"/>
        </w:rPr>
      </w:pPr>
      <w:r w:rsidRPr="00633D3B">
        <w:rPr>
          <w:rFonts w:eastAsia="Calibri"/>
          <w:sz w:val="24"/>
          <w:szCs w:val="24"/>
          <w:lang w:val="en-NZ"/>
        </w:rPr>
        <w:t>We find references to physical cups in many places in Scripture, for example:</w:t>
      </w:r>
    </w:p>
    <w:p w14:paraId="56DBB7F5" w14:textId="4FF76606" w:rsidR="0008609C" w:rsidRPr="00633D3B" w:rsidRDefault="0008609C" w:rsidP="007E5867">
      <w:pPr>
        <w:numPr>
          <w:ilvl w:val="0"/>
          <w:numId w:val="43"/>
        </w:numPr>
        <w:spacing w:line="276" w:lineRule="auto"/>
        <w:rPr>
          <w:rFonts w:eastAsia="Calibri"/>
          <w:sz w:val="24"/>
          <w:szCs w:val="24"/>
          <w:lang w:val="en-NZ"/>
        </w:rPr>
      </w:pPr>
      <w:r w:rsidRPr="00633D3B">
        <w:rPr>
          <w:rFonts w:eastAsia="Calibri"/>
          <w:sz w:val="24"/>
          <w:szCs w:val="24"/>
          <w:lang w:val="en-NZ"/>
        </w:rPr>
        <w:t>A silver cup was placed by Joseph’s steward in Benjamin’s sack (Gen 44</w:t>
      </w:r>
      <w:r w:rsidR="007E5867" w:rsidRPr="00633D3B">
        <w:rPr>
          <w:rFonts w:eastAsia="Calibri"/>
          <w:sz w:val="24"/>
          <w:szCs w:val="24"/>
          <w:lang w:val="en-NZ"/>
        </w:rPr>
        <w:t>:</w:t>
      </w:r>
      <w:r w:rsidRPr="00633D3B">
        <w:rPr>
          <w:rFonts w:eastAsia="Calibri"/>
          <w:sz w:val="24"/>
          <w:szCs w:val="24"/>
          <w:lang w:val="en-NZ"/>
        </w:rPr>
        <w:t>2)</w:t>
      </w:r>
      <w:r w:rsidR="00CA2DE8">
        <w:rPr>
          <w:rFonts w:eastAsia="Calibri"/>
          <w:sz w:val="24"/>
          <w:szCs w:val="24"/>
          <w:lang w:val="en-NZ"/>
        </w:rPr>
        <w:t>.</w:t>
      </w:r>
    </w:p>
    <w:p w14:paraId="462D2373" w14:textId="6111C746" w:rsidR="00E331C4" w:rsidRPr="00633D3B" w:rsidRDefault="00D45A01" w:rsidP="007E5867">
      <w:pPr>
        <w:numPr>
          <w:ilvl w:val="0"/>
          <w:numId w:val="43"/>
        </w:numPr>
        <w:spacing w:line="276" w:lineRule="auto"/>
        <w:rPr>
          <w:rFonts w:eastAsia="Calibri"/>
          <w:sz w:val="24"/>
          <w:szCs w:val="24"/>
          <w:lang w:val="en-NZ"/>
        </w:rPr>
      </w:pPr>
      <w:r w:rsidRPr="00633D3B">
        <w:rPr>
          <w:rFonts w:eastAsia="Calibri"/>
          <w:sz w:val="24"/>
          <w:szCs w:val="24"/>
          <w:lang w:val="en-NZ"/>
        </w:rPr>
        <w:t>King Solomon had many gold drinking vessels</w:t>
      </w:r>
      <w:r w:rsidR="00E331C4" w:rsidRPr="00633D3B">
        <w:rPr>
          <w:rFonts w:eastAsia="Calibri"/>
          <w:sz w:val="24"/>
          <w:szCs w:val="24"/>
          <w:lang w:val="en-NZ"/>
        </w:rPr>
        <w:t xml:space="preserve"> (1 Kings 10</w:t>
      </w:r>
      <w:r w:rsidR="007E5867" w:rsidRPr="00633D3B">
        <w:rPr>
          <w:rFonts w:eastAsia="Calibri"/>
          <w:sz w:val="24"/>
          <w:szCs w:val="24"/>
          <w:lang w:val="en-NZ"/>
        </w:rPr>
        <w:t>:</w:t>
      </w:r>
      <w:r w:rsidR="00E331C4" w:rsidRPr="00633D3B">
        <w:rPr>
          <w:rFonts w:eastAsia="Calibri"/>
          <w:sz w:val="24"/>
          <w:szCs w:val="24"/>
          <w:lang w:val="en-NZ"/>
        </w:rPr>
        <w:t>21)</w:t>
      </w:r>
      <w:r w:rsidR="00CA2DE8">
        <w:rPr>
          <w:rFonts w:eastAsia="Calibri"/>
          <w:sz w:val="24"/>
          <w:szCs w:val="24"/>
          <w:lang w:val="en-NZ"/>
        </w:rPr>
        <w:t>.</w:t>
      </w:r>
    </w:p>
    <w:p w14:paraId="4CB5BD68" w14:textId="0216B322" w:rsidR="00E331C4" w:rsidRPr="00633D3B" w:rsidRDefault="0008609C" w:rsidP="007E5867">
      <w:pPr>
        <w:numPr>
          <w:ilvl w:val="0"/>
          <w:numId w:val="43"/>
        </w:numPr>
        <w:spacing w:after="200" w:line="276" w:lineRule="auto"/>
        <w:rPr>
          <w:rFonts w:eastAsia="Calibri"/>
          <w:sz w:val="24"/>
          <w:szCs w:val="24"/>
          <w:lang w:val="en-NZ"/>
        </w:rPr>
      </w:pPr>
      <w:r w:rsidRPr="00633D3B">
        <w:rPr>
          <w:rFonts w:eastAsia="Calibri"/>
          <w:sz w:val="24"/>
          <w:szCs w:val="24"/>
          <w:lang w:val="en-NZ"/>
        </w:rPr>
        <w:t>Jesus spoke of giving a cup of cold water to one of his disciples (Matt 10:42)</w:t>
      </w:r>
      <w:r w:rsidR="00CA2DE8">
        <w:rPr>
          <w:rFonts w:eastAsia="Calibri"/>
          <w:sz w:val="24"/>
          <w:szCs w:val="24"/>
          <w:lang w:val="en-NZ"/>
        </w:rPr>
        <w:t>.</w:t>
      </w:r>
    </w:p>
    <w:p w14:paraId="16AEE320" w14:textId="49F2E713" w:rsidR="00CB1131" w:rsidRPr="00633D3B" w:rsidRDefault="000375A5" w:rsidP="007E5867">
      <w:pPr>
        <w:spacing w:after="200" w:line="276" w:lineRule="auto"/>
        <w:rPr>
          <w:rFonts w:eastAsia="Calibri"/>
          <w:sz w:val="24"/>
          <w:szCs w:val="24"/>
          <w:lang w:val="en-NZ"/>
        </w:rPr>
      </w:pPr>
      <w:r w:rsidRPr="00633D3B">
        <w:rPr>
          <w:rFonts w:eastAsia="Calibri"/>
          <w:sz w:val="24"/>
          <w:szCs w:val="24"/>
          <w:lang w:val="en-NZ"/>
        </w:rPr>
        <w:lastRenderedPageBreak/>
        <w:t>The word ‘cup’ is also used figuratively in the Bible to refer to the portion</w:t>
      </w:r>
      <w:r w:rsidR="00D45A01" w:rsidRPr="00633D3B">
        <w:rPr>
          <w:rFonts w:eastAsia="Calibri"/>
          <w:sz w:val="24"/>
          <w:szCs w:val="24"/>
          <w:lang w:val="en-NZ"/>
        </w:rPr>
        <w:t xml:space="preserve">, </w:t>
      </w:r>
      <w:r w:rsidR="00F13526" w:rsidRPr="00633D3B">
        <w:rPr>
          <w:rFonts w:eastAsia="Calibri"/>
          <w:sz w:val="24"/>
          <w:szCs w:val="24"/>
          <w:lang w:val="en-NZ"/>
        </w:rPr>
        <w:t xml:space="preserve">share </w:t>
      </w:r>
      <w:r w:rsidR="00D45A01" w:rsidRPr="00633D3B">
        <w:rPr>
          <w:rFonts w:eastAsia="Calibri"/>
          <w:sz w:val="24"/>
          <w:szCs w:val="24"/>
          <w:lang w:val="en-NZ"/>
        </w:rPr>
        <w:t>or allotment,</w:t>
      </w:r>
      <w:r w:rsidRPr="00633D3B">
        <w:rPr>
          <w:rFonts w:eastAsia="Calibri"/>
          <w:sz w:val="24"/>
          <w:szCs w:val="24"/>
          <w:lang w:val="en-NZ"/>
        </w:rPr>
        <w:t xml:space="preserve"> which is given to a person by the will of God e.g.</w:t>
      </w:r>
      <w:r w:rsidR="007E5867" w:rsidRPr="00633D3B">
        <w:rPr>
          <w:rFonts w:eastAsia="Calibri"/>
          <w:sz w:val="24"/>
          <w:szCs w:val="24"/>
          <w:lang w:val="en-NZ"/>
        </w:rPr>
        <w:t xml:space="preserve"> </w:t>
      </w:r>
      <w:r w:rsidR="00CB1131" w:rsidRPr="00633D3B">
        <w:rPr>
          <w:rFonts w:eastAsia="Calibri"/>
          <w:sz w:val="24"/>
          <w:szCs w:val="24"/>
          <w:lang w:val="en-NZ"/>
        </w:rPr>
        <w:t xml:space="preserve">The </w:t>
      </w:r>
      <w:r w:rsidR="00F13526" w:rsidRPr="00633D3B">
        <w:rPr>
          <w:rFonts w:eastAsia="Calibri"/>
          <w:sz w:val="24"/>
          <w:szCs w:val="24"/>
          <w:lang w:val="en-NZ"/>
        </w:rPr>
        <w:t xml:space="preserve">apportioned </w:t>
      </w:r>
      <w:r w:rsidR="00CB1131" w:rsidRPr="00633D3B">
        <w:rPr>
          <w:rFonts w:eastAsia="Calibri"/>
          <w:sz w:val="24"/>
          <w:szCs w:val="24"/>
          <w:lang w:val="en-NZ"/>
        </w:rPr>
        <w:t>contents of the cup can be good to ‘drink’ as with:</w:t>
      </w:r>
    </w:p>
    <w:p w14:paraId="4E4C11AC" w14:textId="3BE2C5A4" w:rsidR="000375A5" w:rsidRPr="00633D3B" w:rsidRDefault="00F46915" w:rsidP="007E5867">
      <w:pPr>
        <w:numPr>
          <w:ilvl w:val="0"/>
          <w:numId w:val="43"/>
        </w:numPr>
        <w:spacing w:line="276" w:lineRule="auto"/>
        <w:rPr>
          <w:rFonts w:eastAsia="Calibri"/>
          <w:sz w:val="24"/>
          <w:szCs w:val="24"/>
          <w:lang w:val="en-NZ"/>
        </w:rPr>
      </w:pPr>
      <w:r w:rsidRPr="00633D3B">
        <w:rPr>
          <w:rFonts w:eastAsia="Calibri"/>
          <w:sz w:val="24"/>
          <w:szCs w:val="24"/>
          <w:lang w:val="en-NZ"/>
        </w:rPr>
        <w:t>The cup of salvation (Psalm 116:13)</w:t>
      </w:r>
      <w:r w:rsidR="00CA2DE8">
        <w:rPr>
          <w:rFonts w:eastAsia="Calibri"/>
          <w:sz w:val="24"/>
          <w:szCs w:val="24"/>
          <w:lang w:val="en-NZ"/>
        </w:rPr>
        <w:t>.</w:t>
      </w:r>
    </w:p>
    <w:p w14:paraId="574EE586" w14:textId="05C4F774" w:rsidR="00F46915" w:rsidRPr="00633D3B" w:rsidRDefault="00F46915" w:rsidP="007E5867">
      <w:pPr>
        <w:numPr>
          <w:ilvl w:val="0"/>
          <w:numId w:val="43"/>
        </w:numPr>
        <w:spacing w:line="276" w:lineRule="auto"/>
        <w:rPr>
          <w:rFonts w:eastAsia="Calibri"/>
          <w:sz w:val="24"/>
          <w:szCs w:val="24"/>
          <w:lang w:val="en-NZ"/>
        </w:rPr>
      </w:pPr>
      <w:r w:rsidRPr="00633D3B">
        <w:rPr>
          <w:rFonts w:eastAsia="Calibri"/>
          <w:sz w:val="24"/>
          <w:szCs w:val="24"/>
          <w:lang w:val="en-NZ"/>
        </w:rPr>
        <w:t>The cup of consolation (</w:t>
      </w:r>
      <w:r w:rsidR="00FC77F9" w:rsidRPr="00633D3B">
        <w:rPr>
          <w:rFonts w:eastAsia="Calibri"/>
          <w:sz w:val="24"/>
          <w:szCs w:val="24"/>
          <w:lang w:val="en-NZ"/>
        </w:rPr>
        <w:t>Jer</w:t>
      </w:r>
      <w:r w:rsidRPr="00633D3B">
        <w:rPr>
          <w:rFonts w:eastAsia="Calibri"/>
          <w:sz w:val="24"/>
          <w:szCs w:val="24"/>
          <w:lang w:val="en-NZ"/>
        </w:rPr>
        <w:t xml:space="preserve"> 16:7)</w:t>
      </w:r>
      <w:r w:rsidR="00CA2DE8">
        <w:rPr>
          <w:rFonts w:eastAsia="Calibri"/>
          <w:sz w:val="24"/>
          <w:szCs w:val="24"/>
          <w:lang w:val="en-NZ"/>
        </w:rPr>
        <w:t>.</w:t>
      </w:r>
    </w:p>
    <w:p w14:paraId="08C8310E" w14:textId="7055E392" w:rsidR="00F46915" w:rsidRPr="00633D3B" w:rsidRDefault="00F46915" w:rsidP="007E5867">
      <w:pPr>
        <w:numPr>
          <w:ilvl w:val="0"/>
          <w:numId w:val="43"/>
        </w:numPr>
        <w:spacing w:after="200" w:line="276" w:lineRule="auto"/>
        <w:rPr>
          <w:rFonts w:eastAsia="Calibri"/>
          <w:sz w:val="24"/>
          <w:szCs w:val="24"/>
          <w:lang w:val="en-NZ"/>
        </w:rPr>
      </w:pPr>
      <w:r w:rsidRPr="00633D3B">
        <w:rPr>
          <w:rFonts w:eastAsia="Calibri"/>
          <w:sz w:val="24"/>
          <w:szCs w:val="24"/>
          <w:lang w:val="en-NZ"/>
        </w:rPr>
        <w:t>T</w:t>
      </w:r>
      <w:r w:rsidR="00CB1131" w:rsidRPr="00633D3B">
        <w:rPr>
          <w:rFonts w:eastAsia="Calibri"/>
          <w:sz w:val="24"/>
          <w:szCs w:val="24"/>
          <w:lang w:val="en-NZ"/>
        </w:rPr>
        <w:t>he cup of blessings from the Lord ‘my cup overflows’ (Ps 23:5)</w:t>
      </w:r>
      <w:r w:rsidR="00CA2DE8">
        <w:rPr>
          <w:rFonts w:eastAsia="Calibri"/>
          <w:sz w:val="24"/>
          <w:szCs w:val="24"/>
          <w:lang w:val="en-NZ"/>
        </w:rPr>
        <w:t>.</w:t>
      </w:r>
    </w:p>
    <w:p w14:paraId="58186F89" w14:textId="53CFF732" w:rsidR="00E03356" w:rsidRPr="00633D3B" w:rsidRDefault="00CB1131" w:rsidP="007E5867">
      <w:pPr>
        <w:spacing w:after="200" w:line="276" w:lineRule="auto"/>
        <w:rPr>
          <w:rFonts w:eastAsia="Calibri"/>
          <w:sz w:val="24"/>
          <w:szCs w:val="24"/>
          <w:lang w:val="en-NZ"/>
        </w:rPr>
      </w:pPr>
      <w:r w:rsidRPr="00633D3B">
        <w:rPr>
          <w:rFonts w:eastAsia="Calibri"/>
          <w:sz w:val="24"/>
          <w:szCs w:val="24"/>
          <w:lang w:val="en-NZ"/>
        </w:rPr>
        <w:t>However, the most common usage in Scripture is that of the cup of God’s wrath in judgement for example:</w:t>
      </w:r>
      <w:r w:rsidR="007E5867" w:rsidRPr="00633D3B">
        <w:rPr>
          <w:rFonts w:eastAsia="Calibri"/>
          <w:sz w:val="24"/>
          <w:szCs w:val="24"/>
          <w:lang w:val="en-NZ"/>
        </w:rPr>
        <w:t xml:space="preserve"> </w:t>
      </w:r>
      <w:r w:rsidRPr="00633D3B">
        <w:rPr>
          <w:b/>
          <w:bCs/>
          <w:sz w:val="24"/>
          <w:szCs w:val="24"/>
          <w:lang w:val="en-NZ" w:eastAsia="ja-JP" w:bidi="he-IL"/>
        </w:rPr>
        <w:t>“</w:t>
      </w:r>
      <w:r w:rsidRPr="00633D3B">
        <w:rPr>
          <w:i/>
          <w:sz w:val="24"/>
          <w:szCs w:val="24"/>
          <w:lang w:val="en-NZ" w:eastAsia="ja-JP" w:bidi="he-IL"/>
        </w:rPr>
        <w:t>For in the hand of the LORD there is a cup with foaming wine, well mixed, and he pours out from it, and all the wicked of the earth shall drain it down to the dregs</w:t>
      </w:r>
      <w:r w:rsidRPr="00633D3B">
        <w:rPr>
          <w:sz w:val="24"/>
          <w:szCs w:val="24"/>
          <w:lang w:val="en-NZ" w:eastAsia="ja-JP" w:bidi="he-IL"/>
        </w:rPr>
        <w:t xml:space="preserve">” </w:t>
      </w:r>
      <w:r w:rsidR="007E5867" w:rsidRPr="00633D3B">
        <w:rPr>
          <w:sz w:val="24"/>
          <w:szCs w:val="24"/>
          <w:lang w:val="en-NZ" w:eastAsia="ja-JP" w:bidi="he-IL"/>
        </w:rPr>
        <w:t>(</w:t>
      </w:r>
      <w:r w:rsidRPr="00633D3B">
        <w:rPr>
          <w:sz w:val="24"/>
          <w:szCs w:val="24"/>
          <w:lang w:val="en-NZ" w:eastAsia="ja-JP" w:bidi="he-IL"/>
        </w:rPr>
        <w:t>Ps</w:t>
      </w:r>
      <w:r w:rsidR="00CA2DE8">
        <w:rPr>
          <w:sz w:val="24"/>
          <w:szCs w:val="24"/>
          <w:lang w:val="en-NZ" w:eastAsia="ja-JP" w:bidi="he-IL"/>
        </w:rPr>
        <w:t>alm</w:t>
      </w:r>
      <w:r w:rsidRPr="00633D3B">
        <w:rPr>
          <w:sz w:val="24"/>
          <w:szCs w:val="24"/>
          <w:lang w:val="en-NZ" w:eastAsia="ja-JP" w:bidi="he-IL"/>
        </w:rPr>
        <w:t xml:space="preserve"> 75:8</w:t>
      </w:r>
      <w:r w:rsidR="007E5867" w:rsidRPr="00633D3B">
        <w:rPr>
          <w:sz w:val="24"/>
          <w:szCs w:val="24"/>
          <w:lang w:val="en-NZ" w:eastAsia="ja-JP" w:bidi="he-IL"/>
        </w:rPr>
        <w:t xml:space="preserve">). </w:t>
      </w:r>
      <w:r w:rsidRPr="00633D3B">
        <w:rPr>
          <w:bCs/>
          <w:sz w:val="24"/>
          <w:szCs w:val="24"/>
          <w:lang w:val="en-NZ" w:eastAsia="ja-JP" w:bidi="he-IL"/>
        </w:rPr>
        <w:t xml:space="preserve">This is the cup of ‘staggering’ or ‘trembling’ </w:t>
      </w:r>
      <w:r w:rsidR="00EC203E">
        <w:rPr>
          <w:bCs/>
          <w:sz w:val="24"/>
          <w:szCs w:val="24"/>
          <w:lang w:val="en-NZ" w:eastAsia="ja-JP" w:bidi="he-IL"/>
        </w:rPr>
        <w:t>from</w:t>
      </w:r>
      <w:r w:rsidRPr="00633D3B">
        <w:rPr>
          <w:bCs/>
          <w:sz w:val="24"/>
          <w:szCs w:val="24"/>
          <w:lang w:val="en-NZ" w:eastAsia="ja-JP" w:bidi="he-IL"/>
        </w:rPr>
        <w:t xml:space="preserve"> which Jerusalem had drunk when the Lord judged her in the time of Isaiah</w:t>
      </w:r>
      <w:r w:rsidR="00CB3174">
        <w:rPr>
          <w:bCs/>
          <w:sz w:val="24"/>
          <w:szCs w:val="24"/>
          <w:lang w:val="en-NZ" w:eastAsia="ja-JP" w:bidi="he-IL"/>
        </w:rPr>
        <w:t>:</w:t>
      </w:r>
      <w:r w:rsidR="007E5867" w:rsidRPr="00633D3B">
        <w:rPr>
          <w:bCs/>
          <w:sz w:val="24"/>
          <w:szCs w:val="24"/>
          <w:lang w:val="en-NZ" w:eastAsia="ja-JP" w:bidi="he-IL"/>
        </w:rPr>
        <w:t xml:space="preserve"> </w:t>
      </w:r>
      <w:r w:rsidR="00E03356" w:rsidRPr="00633D3B">
        <w:rPr>
          <w:sz w:val="24"/>
          <w:szCs w:val="24"/>
          <w:lang w:val="en-NZ" w:eastAsia="ja-JP" w:bidi="he-IL"/>
        </w:rPr>
        <w:t>“</w:t>
      </w:r>
      <w:r w:rsidRPr="00633D3B">
        <w:rPr>
          <w:i/>
          <w:sz w:val="24"/>
          <w:szCs w:val="24"/>
          <w:lang w:val="en-NZ" w:eastAsia="ja-JP" w:bidi="he-IL"/>
        </w:rPr>
        <w:t>you who have drunk from the hand of the LORD the</w:t>
      </w:r>
      <w:r w:rsidR="00E03356" w:rsidRPr="00633D3B">
        <w:rPr>
          <w:i/>
          <w:sz w:val="24"/>
          <w:szCs w:val="24"/>
          <w:lang w:val="en-NZ" w:eastAsia="ja-JP" w:bidi="he-IL"/>
        </w:rPr>
        <w:t xml:space="preserve"> cup</w:t>
      </w:r>
      <w:r w:rsidRPr="00633D3B">
        <w:rPr>
          <w:i/>
          <w:sz w:val="24"/>
          <w:szCs w:val="24"/>
          <w:lang w:val="en-NZ" w:eastAsia="ja-JP" w:bidi="he-IL"/>
        </w:rPr>
        <w:t xml:space="preserve"> of his wrath, who have drunk to the dregs the bowl, the</w:t>
      </w:r>
      <w:r w:rsidR="00E03356" w:rsidRPr="00633D3B">
        <w:rPr>
          <w:i/>
          <w:sz w:val="24"/>
          <w:szCs w:val="24"/>
          <w:lang w:val="en-NZ" w:eastAsia="ja-JP" w:bidi="he-IL"/>
        </w:rPr>
        <w:t xml:space="preserve"> cup</w:t>
      </w:r>
      <w:r w:rsidRPr="00633D3B">
        <w:rPr>
          <w:i/>
          <w:sz w:val="24"/>
          <w:szCs w:val="24"/>
          <w:lang w:val="en-NZ" w:eastAsia="ja-JP" w:bidi="he-IL"/>
        </w:rPr>
        <w:t xml:space="preserve"> of staggering</w:t>
      </w:r>
      <w:r w:rsidR="004A0D6D" w:rsidRPr="00633D3B">
        <w:rPr>
          <w:sz w:val="24"/>
          <w:szCs w:val="24"/>
          <w:lang w:val="en-NZ" w:eastAsia="ja-JP" w:bidi="he-IL"/>
        </w:rPr>
        <w:t>” (Isa 51:</w:t>
      </w:r>
      <w:r w:rsidR="00E03356" w:rsidRPr="00633D3B">
        <w:rPr>
          <w:sz w:val="24"/>
          <w:szCs w:val="24"/>
          <w:lang w:val="en-NZ" w:eastAsia="ja-JP" w:bidi="he-IL"/>
        </w:rPr>
        <w:t>17b</w:t>
      </w:r>
      <w:r w:rsidR="004A0D6D" w:rsidRPr="00633D3B">
        <w:rPr>
          <w:sz w:val="24"/>
          <w:szCs w:val="24"/>
          <w:lang w:val="en-NZ" w:eastAsia="ja-JP" w:bidi="he-IL"/>
        </w:rPr>
        <w:t>)</w:t>
      </w:r>
      <w:r w:rsidR="00CB3174">
        <w:rPr>
          <w:sz w:val="24"/>
          <w:szCs w:val="24"/>
          <w:lang w:val="en-NZ" w:eastAsia="ja-JP" w:bidi="he-IL"/>
        </w:rPr>
        <w:t>. It is the cup that all who oppose the Living God will drink</w:t>
      </w:r>
      <w:r w:rsidR="007E5867" w:rsidRPr="00633D3B">
        <w:rPr>
          <w:sz w:val="24"/>
          <w:szCs w:val="24"/>
          <w:lang w:val="en-NZ" w:eastAsia="ja-JP" w:bidi="he-IL"/>
        </w:rPr>
        <w:t xml:space="preserve"> </w:t>
      </w:r>
      <w:r w:rsidR="00E03356" w:rsidRPr="00633D3B">
        <w:rPr>
          <w:sz w:val="24"/>
          <w:szCs w:val="24"/>
          <w:lang w:val="en-NZ" w:eastAsia="ja-JP" w:bidi="he-IL"/>
        </w:rPr>
        <w:t>“</w:t>
      </w:r>
      <w:r w:rsidR="00E03356" w:rsidRPr="00633D3B">
        <w:rPr>
          <w:i/>
          <w:sz w:val="24"/>
          <w:szCs w:val="24"/>
          <w:lang w:val="en-NZ" w:eastAsia="ja-JP" w:bidi="he-IL"/>
        </w:rPr>
        <w:t>God remembered Babylon the great, to make her drain the cup of the wine of the fury of his wrath</w:t>
      </w:r>
      <w:r w:rsidR="00E03356" w:rsidRPr="00633D3B">
        <w:rPr>
          <w:sz w:val="24"/>
          <w:szCs w:val="24"/>
          <w:lang w:val="en-NZ" w:eastAsia="ja-JP" w:bidi="he-IL"/>
        </w:rPr>
        <w:t>” (Rev 16.19)</w:t>
      </w:r>
      <w:r w:rsidR="00CB3174">
        <w:rPr>
          <w:sz w:val="24"/>
          <w:szCs w:val="24"/>
          <w:lang w:val="en-NZ" w:eastAsia="ja-JP" w:bidi="he-IL"/>
        </w:rPr>
        <w:t>.</w:t>
      </w:r>
    </w:p>
    <w:p w14:paraId="7F8ED423" w14:textId="0D04AB3D" w:rsidR="00C30827" w:rsidRPr="00633D3B" w:rsidRDefault="00C30827" w:rsidP="007E5867">
      <w:pPr>
        <w:spacing w:after="200" w:line="276" w:lineRule="auto"/>
        <w:rPr>
          <w:rFonts w:eastAsia="Calibri"/>
          <w:sz w:val="24"/>
          <w:szCs w:val="24"/>
          <w:lang w:val="en-NZ"/>
        </w:rPr>
      </w:pPr>
      <w:r w:rsidRPr="00633D3B">
        <w:rPr>
          <w:rFonts w:eastAsia="Calibri"/>
          <w:sz w:val="24"/>
          <w:szCs w:val="24"/>
          <w:lang w:val="en-NZ"/>
        </w:rPr>
        <w:t xml:space="preserve">When Jesus was in the garden of Gethsemane, struggling in His perfect humanity with the will of God for his life and death, it was the bitter cup of sorrow </w:t>
      </w:r>
      <w:r w:rsidR="00F13526" w:rsidRPr="00633D3B">
        <w:rPr>
          <w:rFonts w:eastAsia="Calibri"/>
          <w:sz w:val="24"/>
          <w:szCs w:val="24"/>
          <w:lang w:val="en-NZ"/>
        </w:rPr>
        <w:t xml:space="preserve">in anticipation of the wrath of God to come on the cross </w:t>
      </w:r>
      <w:r w:rsidRPr="00633D3B">
        <w:rPr>
          <w:rFonts w:eastAsia="Calibri"/>
          <w:sz w:val="24"/>
          <w:szCs w:val="24"/>
          <w:lang w:val="en-NZ"/>
        </w:rPr>
        <w:t xml:space="preserve">that he referred to when </w:t>
      </w:r>
      <w:r w:rsidR="0062630A" w:rsidRPr="00633D3B">
        <w:rPr>
          <w:rFonts w:eastAsia="Calibri"/>
          <w:sz w:val="24"/>
          <w:szCs w:val="24"/>
          <w:lang w:val="en-NZ"/>
        </w:rPr>
        <w:t>H</w:t>
      </w:r>
      <w:r w:rsidRPr="00633D3B">
        <w:rPr>
          <w:rFonts w:eastAsia="Calibri"/>
          <w:sz w:val="24"/>
          <w:szCs w:val="24"/>
          <w:lang w:val="en-NZ"/>
        </w:rPr>
        <w:t xml:space="preserve">e </w:t>
      </w:r>
      <w:r w:rsidR="0062630A" w:rsidRPr="00633D3B">
        <w:rPr>
          <w:rFonts w:eastAsia="Calibri"/>
          <w:sz w:val="24"/>
          <w:szCs w:val="24"/>
          <w:lang w:val="en-NZ"/>
        </w:rPr>
        <w:t xml:space="preserve">fell on His face and prayed: </w:t>
      </w:r>
      <w:r w:rsidR="0062630A" w:rsidRPr="00633D3B">
        <w:rPr>
          <w:sz w:val="24"/>
          <w:szCs w:val="24"/>
          <w:lang w:val="en-NZ" w:eastAsia="ja-JP" w:bidi="he-IL"/>
        </w:rPr>
        <w:t>"</w:t>
      </w:r>
      <w:r w:rsidR="0062630A" w:rsidRPr="00633D3B">
        <w:rPr>
          <w:i/>
          <w:sz w:val="24"/>
          <w:szCs w:val="24"/>
          <w:lang w:val="en-NZ" w:eastAsia="ja-JP" w:bidi="he-IL"/>
        </w:rPr>
        <w:t>My Father, if it be possible, let this cup pass from me; nevertheless, not as I will, but as you will</w:t>
      </w:r>
      <w:r w:rsidR="0062630A" w:rsidRPr="00633D3B">
        <w:rPr>
          <w:sz w:val="24"/>
          <w:szCs w:val="24"/>
          <w:lang w:val="en-NZ" w:eastAsia="ja-JP" w:bidi="he-IL"/>
        </w:rPr>
        <w:t>." (Matt 26:39)</w:t>
      </w:r>
      <w:r w:rsidR="007E5867" w:rsidRPr="00633D3B">
        <w:rPr>
          <w:sz w:val="24"/>
          <w:szCs w:val="24"/>
          <w:lang w:val="en-NZ" w:eastAsia="ja-JP" w:bidi="he-IL"/>
        </w:rPr>
        <w:t xml:space="preserve">. </w:t>
      </w:r>
      <w:r w:rsidR="0062630A" w:rsidRPr="00633D3B">
        <w:rPr>
          <w:sz w:val="24"/>
          <w:szCs w:val="24"/>
          <w:lang w:val="en-NZ" w:eastAsia="ja-JP" w:bidi="he-IL"/>
        </w:rPr>
        <w:t>And later: "</w:t>
      </w:r>
      <w:r w:rsidR="0062630A" w:rsidRPr="00633D3B">
        <w:rPr>
          <w:i/>
          <w:sz w:val="24"/>
          <w:szCs w:val="24"/>
          <w:lang w:val="en-NZ" w:eastAsia="ja-JP" w:bidi="he-IL"/>
        </w:rPr>
        <w:t>My Father, if this cannot pass unless I drink it, your will be done</w:t>
      </w:r>
      <w:r w:rsidR="0062630A" w:rsidRPr="00633D3B">
        <w:rPr>
          <w:sz w:val="24"/>
          <w:szCs w:val="24"/>
          <w:lang w:val="en-NZ" w:eastAsia="ja-JP" w:bidi="he-IL"/>
        </w:rPr>
        <w:t>” (Matt 26:42).</w:t>
      </w:r>
    </w:p>
    <w:p w14:paraId="6B93245B" w14:textId="5F9D24CA" w:rsidR="0062630A" w:rsidRPr="00633D3B" w:rsidRDefault="0062630A" w:rsidP="007E5867">
      <w:pPr>
        <w:spacing w:after="200" w:line="276" w:lineRule="auto"/>
        <w:rPr>
          <w:rFonts w:eastAsia="Calibri"/>
          <w:sz w:val="24"/>
          <w:szCs w:val="24"/>
          <w:lang w:val="en-NZ"/>
        </w:rPr>
      </w:pPr>
      <w:r w:rsidRPr="00633D3B">
        <w:rPr>
          <w:rFonts w:eastAsia="Calibri"/>
          <w:sz w:val="24"/>
          <w:szCs w:val="24"/>
          <w:lang w:val="en-NZ"/>
        </w:rPr>
        <w:t xml:space="preserve">When Jesus had been in the upper room </w:t>
      </w:r>
      <w:r w:rsidR="00F13526" w:rsidRPr="00633D3B">
        <w:rPr>
          <w:rFonts w:eastAsia="Calibri"/>
          <w:sz w:val="24"/>
          <w:szCs w:val="24"/>
          <w:lang w:val="en-NZ"/>
        </w:rPr>
        <w:t xml:space="preserve">together </w:t>
      </w:r>
      <w:r w:rsidRPr="00633D3B">
        <w:rPr>
          <w:rFonts w:eastAsia="Calibri"/>
          <w:sz w:val="24"/>
          <w:szCs w:val="24"/>
          <w:lang w:val="en-NZ"/>
        </w:rPr>
        <w:t xml:space="preserve">with his disciples just prior to going to Gethsemane, </w:t>
      </w:r>
      <w:r w:rsidR="009A61D0" w:rsidRPr="00633D3B">
        <w:rPr>
          <w:rFonts w:eastAsia="Calibri"/>
          <w:sz w:val="24"/>
          <w:szCs w:val="24"/>
          <w:lang w:val="en-NZ"/>
        </w:rPr>
        <w:t xml:space="preserve">he was </w:t>
      </w:r>
      <w:r w:rsidR="00F13526" w:rsidRPr="00633D3B">
        <w:rPr>
          <w:rFonts w:eastAsia="Calibri"/>
          <w:sz w:val="24"/>
          <w:szCs w:val="24"/>
          <w:lang w:val="en-NZ"/>
        </w:rPr>
        <w:t xml:space="preserve">much more </w:t>
      </w:r>
      <w:r w:rsidR="009A61D0" w:rsidRPr="00633D3B">
        <w:rPr>
          <w:rFonts w:eastAsia="Calibri"/>
          <w:sz w:val="24"/>
          <w:szCs w:val="24"/>
          <w:lang w:val="en-NZ"/>
        </w:rPr>
        <w:t>composed and calm when he took the cup and said:</w:t>
      </w:r>
      <w:r w:rsidR="002C0773" w:rsidRPr="00633D3B">
        <w:rPr>
          <w:rFonts w:eastAsia="Calibri"/>
          <w:sz w:val="24"/>
          <w:szCs w:val="24"/>
          <w:lang w:val="en-NZ"/>
        </w:rPr>
        <w:t xml:space="preserve"> </w:t>
      </w:r>
      <w:r w:rsidR="009A61D0" w:rsidRPr="00633D3B">
        <w:rPr>
          <w:sz w:val="24"/>
          <w:szCs w:val="24"/>
          <w:lang w:val="en-NZ" w:eastAsia="ja-JP" w:bidi="he-IL"/>
        </w:rPr>
        <w:t>"</w:t>
      </w:r>
      <w:r w:rsidR="009A61D0" w:rsidRPr="00633D3B">
        <w:rPr>
          <w:i/>
          <w:sz w:val="24"/>
          <w:szCs w:val="24"/>
          <w:lang w:val="en-NZ" w:eastAsia="ja-JP" w:bidi="he-IL"/>
        </w:rPr>
        <w:t>Drink of it, all of you, for this is my blood of the covenant, which is poured out for many for the forgiveness of sins. I tell you I will not drink again of this fruit of the vine until that day when I drink it new with you in my Father's kingdom</w:t>
      </w:r>
      <w:r w:rsidR="009A61D0" w:rsidRPr="00633D3B">
        <w:rPr>
          <w:sz w:val="24"/>
          <w:szCs w:val="24"/>
          <w:lang w:val="en-NZ" w:eastAsia="ja-JP" w:bidi="he-IL"/>
        </w:rPr>
        <w:t>."</w:t>
      </w:r>
      <w:r w:rsidR="009A61D0" w:rsidRPr="00633D3B">
        <w:rPr>
          <w:rFonts w:eastAsia="Calibri"/>
          <w:sz w:val="24"/>
          <w:szCs w:val="24"/>
          <w:lang w:val="en-NZ"/>
        </w:rPr>
        <w:t xml:space="preserve"> (Matt 26:27b-29)</w:t>
      </w:r>
    </w:p>
    <w:p w14:paraId="659EE605" w14:textId="33643A1A" w:rsidR="00F11232" w:rsidRPr="00633D3B" w:rsidRDefault="00F11232" w:rsidP="007E5867">
      <w:pPr>
        <w:spacing w:after="200" w:line="276" w:lineRule="auto"/>
        <w:rPr>
          <w:rFonts w:eastAsia="Calibri"/>
          <w:sz w:val="24"/>
          <w:szCs w:val="24"/>
          <w:lang w:val="en-NZ"/>
        </w:rPr>
      </w:pPr>
      <w:r w:rsidRPr="00633D3B">
        <w:rPr>
          <w:rFonts w:eastAsia="Calibri"/>
          <w:sz w:val="24"/>
          <w:szCs w:val="24"/>
          <w:lang w:val="en-NZ"/>
        </w:rPr>
        <w:t xml:space="preserve">But now He was </w:t>
      </w:r>
      <w:r w:rsidR="00CB3174">
        <w:rPr>
          <w:rFonts w:eastAsia="Calibri"/>
          <w:sz w:val="24"/>
          <w:szCs w:val="24"/>
          <w:lang w:val="en-NZ"/>
        </w:rPr>
        <w:t>by himself</w:t>
      </w:r>
      <w:r w:rsidRPr="00633D3B">
        <w:rPr>
          <w:rFonts w:eastAsia="Calibri"/>
          <w:sz w:val="24"/>
          <w:szCs w:val="24"/>
          <w:lang w:val="en-NZ"/>
        </w:rPr>
        <w:t xml:space="preserve">, sorrowful and deeply troubled in the garden, his disciples not able to keep watch, but having all fallen asleep. He was alone </w:t>
      </w:r>
      <w:r w:rsidR="00F52B76" w:rsidRPr="00633D3B">
        <w:rPr>
          <w:rFonts w:eastAsia="Calibri"/>
          <w:sz w:val="24"/>
          <w:szCs w:val="24"/>
          <w:lang w:val="en-NZ"/>
        </w:rPr>
        <w:t>then,</w:t>
      </w:r>
      <w:r w:rsidRPr="00633D3B">
        <w:rPr>
          <w:rFonts w:eastAsia="Calibri"/>
          <w:sz w:val="24"/>
          <w:szCs w:val="24"/>
          <w:lang w:val="en-NZ"/>
        </w:rPr>
        <w:t xml:space="preserve"> and He would be utterly alone at Calvary ‘</w:t>
      </w:r>
      <w:r w:rsidRPr="00633D3B">
        <w:rPr>
          <w:rFonts w:eastAsia="Calibri"/>
          <w:i/>
          <w:sz w:val="24"/>
          <w:szCs w:val="24"/>
          <w:lang w:val="en-NZ"/>
        </w:rPr>
        <w:t>cut off from the land of the living</w:t>
      </w:r>
      <w:r w:rsidRPr="00633D3B">
        <w:rPr>
          <w:rFonts w:eastAsia="Calibri"/>
          <w:sz w:val="24"/>
          <w:szCs w:val="24"/>
          <w:lang w:val="en-NZ"/>
        </w:rPr>
        <w:t>’ (Isa 53:8)</w:t>
      </w:r>
      <w:r w:rsidR="002C0773" w:rsidRPr="00633D3B">
        <w:rPr>
          <w:rFonts w:eastAsia="Calibri"/>
          <w:sz w:val="24"/>
          <w:szCs w:val="24"/>
          <w:lang w:val="en-NZ"/>
        </w:rPr>
        <w:t xml:space="preserve">. </w:t>
      </w:r>
      <w:r w:rsidRPr="00633D3B">
        <w:rPr>
          <w:rFonts w:eastAsia="Calibri"/>
          <w:sz w:val="24"/>
          <w:szCs w:val="24"/>
          <w:lang w:val="en-NZ"/>
        </w:rPr>
        <w:t>The cup He drank from was a cup of loneliness, but first and foremost it was a cup full to the brim with the wrath of God.</w:t>
      </w:r>
      <w:r w:rsidR="002C0773" w:rsidRPr="00633D3B">
        <w:rPr>
          <w:rFonts w:eastAsia="Calibri"/>
          <w:sz w:val="24"/>
          <w:szCs w:val="24"/>
          <w:lang w:val="en-NZ"/>
        </w:rPr>
        <w:t xml:space="preserve"> </w:t>
      </w:r>
      <w:r w:rsidRPr="00633D3B">
        <w:rPr>
          <w:rFonts w:eastAsia="Calibri"/>
          <w:sz w:val="24"/>
          <w:szCs w:val="24"/>
          <w:lang w:val="en-NZ"/>
        </w:rPr>
        <w:t xml:space="preserve">His was a cup of judgement which He willingly drank down to the ‘dregs’ until He could </w:t>
      </w:r>
      <w:r w:rsidR="00F13526" w:rsidRPr="00633D3B">
        <w:rPr>
          <w:rFonts w:eastAsia="Calibri"/>
          <w:sz w:val="24"/>
          <w:szCs w:val="24"/>
          <w:lang w:val="en-NZ"/>
        </w:rPr>
        <w:t xml:space="preserve">truly </w:t>
      </w:r>
      <w:r w:rsidRPr="00633D3B">
        <w:rPr>
          <w:rFonts w:eastAsia="Calibri"/>
          <w:sz w:val="24"/>
          <w:szCs w:val="24"/>
          <w:lang w:val="en-NZ"/>
        </w:rPr>
        <w:t xml:space="preserve">say </w:t>
      </w:r>
      <w:r w:rsidRPr="00633D3B">
        <w:rPr>
          <w:rFonts w:eastAsia="Calibri"/>
          <w:i/>
          <w:sz w:val="24"/>
          <w:szCs w:val="24"/>
          <w:lang w:val="en-NZ"/>
        </w:rPr>
        <w:t>“It is finished</w:t>
      </w:r>
      <w:r w:rsidR="002C0773" w:rsidRPr="00633D3B">
        <w:rPr>
          <w:rFonts w:eastAsia="Calibri"/>
          <w:i/>
          <w:sz w:val="24"/>
          <w:szCs w:val="24"/>
          <w:lang w:val="en-NZ"/>
        </w:rPr>
        <w:t>”</w:t>
      </w:r>
      <w:r w:rsidRPr="00633D3B">
        <w:rPr>
          <w:rFonts w:eastAsia="Calibri"/>
          <w:sz w:val="24"/>
          <w:szCs w:val="24"/>
          <w:lang w:val="en-NZ"/>
        </w:rPr>
        <w:t xml:space="preserve"> (John 19:30)</w:t>
      </w:r>
      <w:r w:rsidR="002C0773" w:rsidRPr="00633D3B">
        <w:rPr>
          <w:rFonts w:eastAsia="Calibri"/>
          <w:sz w:val="24"/>
          <w:szCs w:val="24"/>
          <w:lang w:val="en-NZ"/>
        </w:rPr>
        <w:t xml:space="preserve">. </w:t>
      </w:r>
      <w:r w:rsidRPr="00633D3B">
        <w:rPr>
          <w:rFonts w:eastAsia="Calibri"/>
          <w:sz w:val="24"/>
          <w:szCs w:val="24"/>
          <w:lang w:val="en-NZ"/>
        </w:rPr>
        <w:t>The contents of that bitter cup killed Him</w:t>
      </w:r>
      <w:r w:rsidR="00CB3174">
        <w:rPr>
          <w:rFonts w:eastAsia="Calibri"/>
          <w:sz w:val="24"/>
          <w:szCs w:val="24"/>
          <w:lang w:val="en-NZ"/>
        </w:rPr>
        <w:t xml:space="preserve">, body and </w:t>
      </w:r>
      <w:proofErr w:type="gramStart"/>
      <w:r w:rsidR="00CB3174">
        <w:rPr>
          <w:rFonts w:eastAsia="Calibri"/>
          <w:sz w:val="24"/>
          <w:szCs w:val="24"/>
          <w:lang w:val="en-NZ"/>
        </w:rPr>
        <w:t xml:space="preserve">soul, </w:t>
      </w:r>
      <w:r w:rsidR="00F13526" w:rsidRPr="00633D3B">
        <w:rPr>
          <w:rFonts w:eastAsia="Calibri"/>
          <w:sz w:val="24"/>
          <w:szCs w:val="24"/>
          <w:lang w:val="en-NZ"/>
        </w:rPr>
        <w:t xml:space="preserve"> there</w:t>
      </w:r>
      <w:proofErr w:type="gramEnd"/>
      <w:r w:rsidR="00F13526" w:rsidRPr="00633D3B">
        <w:rPr>
          <w:rFonts w:eastAsia="Calibri"/>
          <w:sz w:val="24"/>
          <w:szCs w:val="24"/>
          <w:lang w:val="en-NZ"/>
        </w:rPr>
        <w:t xml:space="preserve"> on that lonely shameful cross</w:t>
      </w:r>
      <w:r w:rsidRPr="00633D3B">
        <w:rPr>
          <w:rFonts w:eastAsia="Calibri"/>
          <w:sz w:val="24"/>
          <w:szCs w:val="24"/>
          <w:lang w:val="en-NZ"/>
        </w:rPr>
        <w:t>.</w:t>
      </w:r>
    </w:p>
    <w:p w14:paraId="3CB85020" w14:textId="2715D82E" w:rsidR="00536C09" w:rsidRDefault="00F11232" w:rsidP="007E5867">
      <w:pPr>
        <w:spacing w:after="200" w:line="276" w:lineRule="auto"/>
        <w:rPr>
          <w:rFonts w:eastAsia="Calibri"/>
          <w:sz w:val="24"/>
          <w:szCs w:val="24"/>
          <w:lang w:val="en-NZ"/>
        </w:rPr>
      </w:pPr>
      <w:r w:rsidRPr="00633D3B">
        <w:rPr>
          <w:rFonts w:eastAsia="Calibri"/>
          <w:sz w:val="24"/>
          <w:szCs w:val="24"/>
          <w:lang w:val="en-NZ"/>
        </w:rPr>
        <w:t>It is this drinking of the cup of the Lord’s wrath</w:t>
      </w:r>
      <w:r w:rsidR="00536C09" w:rsidRPr="00633D3B">
        <w:rPr>
          <w:rFonts w:eastAsia="Calibri"/>
          <w:sz w:val="24"/>
          <w:szCs w:val="24"/>
          <w:lang w:val="en-NZ"/>
        </w:rPr>
        <w:t>,</w:t>
      </w:r>
      <w:r w:rsidRPr="00633D3B">
        <w:rPr>
          <w:rFonts w:eastAsia="Calibri"/>
          <w:sz w:val="24"/>
          <w:szCs w:val="24"/>
          <w:lang w:val="en-NZ"/>
        </w:rPr>
        <w:t xml:space="preserve"> which the wicked deserve to consume</w:t>
      </w:r>
      <w:r w:rsidR="00536C09" w:rsidRPr="00633D3B">
        <w:rPr>
          <w:rFonts w:eastAsia="Calibri"/>
          <w:sz w:val="24"/>
          <w:szCs w:val="24"/>
          <w:lang w:val="en-NZ"/>
        </w:rPr>
        <w:t>,</w:t>
      </w:r>
      <w:r w:rsidRPr="00633D3B">
        <w:rPr>
          <w:rFonts w:eastAsia="Calibri"/>
          <w:sz w:val="24"/>
          <w:szCs w:val="24"/>
          <w:lang w:val="en-NZ"/>
        </w:rPr>
        <w:t xml:space="preserve"> that He drank for sinners like us, brothers and sisters.</w:t>
      </w:r>
      <w:r w:rsidR="002C0773" w:rsidRPr="00633D3B">
        <w:rPr>
          <w:rFonts w:eastAsia="Calibri"/>
          <w:sz w:val="24"/>
          <w:szCs w:val="24"/>
          <w:lang w:val="en-NZ"/>
        </w:rPr>
        <w:t xml:space="preserve"> </w:t>
      </w:r>
      <w:r w:rsidRPr="00633D3B">
        <w:rPr>
          <w:sz w:val="24"/>
          <w:szCs w:val="24"/>
          <w:lang w:val="en-NZ" w:eastAsia="ja-JP" w:bidi="he-IL"/>
        </w:rPr>
        <w:t>“</w:t>
      </w:r>
      <w:r w:rsidRPr="00633D3B">
        <w:rPr>
          <w:i/>
          <w:sz w:val="24"/>
          <w:szCs w:val="24"/>
          <w:lang w:val="en-NZ" w:eastAsia="ja-JP" w:bidi="he-IL"/>
        </w:rPr>
        <w:t>For our sake he made him to be sin who knew no sin, so that in him we might become the righteousness of God</w:t>
      </w:r>
      <w:r w:rsidRPr="00633D3B">
        <w:rPr>
          <w:sz w:val="24"/>
          <w:szCs w:val="24"/>
          <w:lang w:val="en-NZ" w:eastAsia="ja-JP" w:bidi="he-IL"/>
        </w:rPr>
        <w:t>” (2 Cor 5:21)</w:t>
      </w:r>
      <w:r w:rsidR="00536C09" w:rsidRPr="00633D3B">
        <w:rPr>
          <w:sz w:val="24"/>
          <w:szCs w:val="24"/>
          <w:lang w:val="en-NZ" w:eastAsia="ja-JP" w:bidi="he-IL"/>
        </w:rPr>
        <w:t>.</w:t>
      </w:r>
      <w:r w:rsidR="00592955" w:rsidRPr="00633D3B">
        <w:rPr>
          <w:sz w:val="24"/>
          <w:szCs w:val="24"/>
          <w:lang w:val="en-NZ" w:eastAsia="ja-JP" w:bidi="he-IL"/>
        </w:rPr>
        <w:t xml:space="preserve"> </w:t>
      </w:r>
      <w:r w:rsidR="00536C09" w:rsidRPr="00633D3B">
        <w:rPr>
          <w:rFonts w:eastAsia="Calibri"/>
          <w:sz w:val="24"/>
          <w:szCs w:val="24"/>
          <w:lang w:val="en-NZ"/>
        </w:rPr>
        <w:t>We remember the cup which He drank as we celebrate the sacrament of Lord’s Supper.</w:t>
      </w:r>
      <w:r w:rsidR="00592955" w:rsidRPr="00633D3B">
        <w:rPr>
          <w:rFonts w:eastAsia="Calibri"/>
          <w:sz w:val="24"/>
          <w:szCs w:val="24"/>
          <w:lang w:val="en-NZ"/>
        </w:rPr>
        <w:t xml:space="preserve"> </w:t>
      </w:r>
      <w:r w:rsidR="00536C09" w:rsidRPr="00633D3B">
        <w:rPr>
          <w:rFonts w:eastAsia="Calibri"/>
          <w:sz w:val="24"/>
          <w:szCs w:val="24"/>
          <w:lang w:val="en-NZ"/>
        </w:rPr>
        <w:t>Celebrate? How can we be glad in such a cup? Because, whilst it was a cup of sorrow, bitterness, loneliness and judgment for Christ, it is a cup of blessing for all who trust in Him.</w:t>
      </w:r>
      <w:r w:rsidR="00592955" w:rsidRPr="00633D3B">
        <w:rPr>
          <w:rFonts w:eastAsia="Calibri"/>
          <w:sz w:val="24"/>
          <w:szCs w:val="24"/>
          <w:lang w:val="en-NZ"/>
        </w:rPr>
        <w:t xml:space="preserve"> </w:t>
      </w:r>
      <w:r w:rsidR="00536C09" w:rsidRPr="00633D3B">
        <w:rPr>
          <w:rFonts w:eastAsia="Calibri"/>
          <w:sz w:val="24"/>
          <w:szCs w:val="24"/>
          <w:lang w:val="en-NZ"/>
        </w:rPr>
        <w:t>This brings us to our 2</w:t>
      </w:r>
      <w:r w:rsidR="00536C09" w:rsidRPr="00633D3B">
        <w:rPr>
          <w:rFonts w:eastAsia="Calibri"/>
          <w:sz w:val="24"/>
          <w:szCs w:val="24"/>
          <w:vertAlign w:val="superscript"/>
          <w:lang w:val="en-NZ"/>
        </w:rPr>
        <w:t>nd</w:t>
      </w:r>
      <w:r w:rsidR="00536C09" w:rsidRPr="00633D3B">
        <w:rPr>
          <w:rFonts w:eastAsia="Calibri"/>
          <w:sz w:val="24"/>
          <w:szCs w:val="24"/>
          <w:lang w:val="en-NZ"/>
        </w:rPr>
        <w:t xml:space="preserve"> point:</w:t>
      </w:r>
    </w:p>
    <w:p w14:paraId="0C13234C" w14:textId="77777777" w:rsidR="00CB3174" w:rsidRPr="00633D3B" w:rsidRDefault="00CB3174" w:rsidP="007E5867">
      <w:pPr>
        <w:spacing w:after="200" w:line="276" w:lineRule="auto"/>
        <w:rPr>
          <w:rFonts w:eastAsia="Calibri"/>
          <w:sz w:val="24"/>
          <w:szCs w:val="24"/>
          <w:lang w:val="en-NZ"/>
        </w:rPr>
      </w:pPr>
    </w:p>
    <w:p w14:paraId="05E6AF53" w14:textId="7DE19201" w:rsidR="00506214" w:rsidRPr="00633D3B" w:rsidRDefault="007362D1" w:rsidP="006A3FB0">
      <w:pPr>
        <w:numPr>
          <w:ilvl w:val="0"/>
          <w:numId w:val="32"/>
        </w:numPr>
        <w:spacing w:after="200" w:line="276" w:lineRule="auto"/>
        <w:rPr>
          <w:rFonts w:eastAsia="Calibri"/>
          <w:b/>
          <w:sz w:val="24"/>
          <w:szCs w:val="24"/>
          <w:lang w:val="en-NZ"/>
        </w:rPr>
      </w:pPr>
      <w:r w:rsidRPr="00633D3B">
        <w:rPr>
          <w:rFonts w:eastAsia="Calibri"/>
          <w:b/>
          <w:sz w:val="24"/>
          <w:szCs w:val="24"/>
          <w:lang w:val="en-NZ"/>
        </w:rPr>
        <w:lastRenderedPageBreak/>
        <w:t>The Blessing</w:t>
      </w:r>
    </w:p>
    <w:p w14:paraId="378F3977" w14:textId="262894F6" w:rsidR="00810425" w:rsidRPr="00633D3B" w:rsidRDefault="00810425" w:rsidP="00592955">
      <w:pPr>
        <w:spacing w:after="200" w:line="276" w:lineRule="auto"/>
        <w:rPr>
          <w:rFonts w:eastAsia="Calibri"/>
          <w:sz w:val="24"/>
          <w:szCs w:val="24"/>
          <w:lang w:val="en-NZ"/>
        </w:rPr>
      </w:pPr>
      <w:r w:rsidRPr="00633D3B">
        <w:rPr>
          <w:rFonts w:eastAsia="Calibri"/>
          <w:sz w:val="24"/>
          <w:szCs w:val="24"/>
          <w:lang w:val="en-NZ"/>
        </w:rPr>
        <w:t>Paul writes to the Corinthians about the Lord’s Supper cup, as a ‘cup of blessing’.</w:t>
      </w:r>
      <w:r w:rsidR="00592955" w:rsidRPr="00633D3B">
        <w:rPr>
          <w:rFonts w:eastAsia="Calibri"/>
          <w:sz w:val="24"/>
          <w:szCs w:val="24"/>
          <w:lang w:val="en-NZ"/>
        </w:rPr>
        <w:t xml:space="preserve"> </w:t>
      </w:r>
      <w:r w:rsidR="0095505A" w:rsidRPr="00633D3B">
        <w:rPr>
          <w:rFonts w:eastAsia="Calibri"/>
          <w:sz w:val="24"/>
          <w:szCs w:val="24"/>
          <w:lang w:val="en-NZ"/>
        </w:rPr>
        <w:t xml:space="preserve">This was a term used by the Jews to designate the </w:t>
      </w:r>
      <w:r w:rsidR="00FC77F9" w:rsidRPr="00633D3B">
        <w:rPr>
          <w:rFonts w:eastAsia="Calibri"/>
          <w:sz w:val="24"/>
          <w:szCs w:val="24"/>
          <w:lang w:val="en-NZ"/>
        </w:rPr>
        <w:t>3</w:t>
      </w:r>
      <w:r w:rsidR="00FC77F9" w:rsidRPr="00633D3B">
        <w:rPr>
          <w:rFonts w:eastAsia="Calibri"/>
          <w:sz w:val="24"/>
          <w:szCs w:val="24"/>
          <w:vertAlign w:val="superscript"/>
          <w:lang w:val="en-NZ"/>
        </w:rPr>
        <w:t>rd cup</w:t>
      </w:r>
      <w:r w:rsidR="0095505A" w:rsidRPr="00633D3B">
        <w:rPr>
          <w:rFonts w:eastAsia="Calibri"/>
          <w:sz w:val="24"/>
          <w:szCs w:val="24"/>
          <w:lang w:val="en-NZ"/>
        </w:rPr>
        <w:t xml:space="preserve"> of wine at the Passover Feast.</w:t>
      </w:r>
      <w:r w:rsidR="00592955" w:rsidRPr="00633D3B">
        <w:rPr>
          <w:rFonts w:eastAsia="Calibri"/>
          <w:sz w:val="24"/>
          <w:szCs w:val="24"/>
          <w:lang w:val="en-NZ"/>
        </w:rPr>
        <w:t xml:space="preserve"> </w:t>
      </w:r>
      <w:r w:rsidR="0095505A" w:rsidRPr="00633D3B">
        <w:rPr>
          <w:rFonts w:eastAsia="Calibri"/>
          <w:sz w:val="24"/>
          <w:szCs w:val="24"/>
          <w:lang w:val="en-NZ"/>
        </w:rPr>
        <w:t xml:space="preserve">This may have been the cup which Jesus used when He instituted Lord’s Supper, it is certainly a reference to the sacrament. </w:t>
      </w:r>
      <w:r w:rsidRPr="00633D3B">
        <w:rPr>
          <w:rFonts w:eastAsia="Calibri"/>
          <w:sz w:val="24"/>
          <w:szCs w:val="24"/>
          <w:lang w:val="en-NZ"/>
        </w:rPr>
        <w:t xml:space="preserve">This </w:t>
      </w:r>
      <w:r w:rsidR="0095505A" w:rsidRPr="00633D3B">
        <w:rPr>
          <w:rFonts w:eastAsia="Calibri"/>
          <w:sz w:val="24"/>
          <w:szCs w:val="24"/>
          <w:lang w:val="en-NZ"/>
        </w:rPr>
        <w:t xml:space="preserve">‘cup of blessing’ </w:t>
      </w:r>
      <w:r w:rsidRPr="00633D3B">
        <w:rPr>
          <w:rFonts w:eastAsia="Calibri"/>
          <w:sz w:val="24"/>
          <w:szCs w:val="24"/>
          <w:lang w:val="en-NZ"/>
        </w:rPr>
        <w:t xml:space="preserve">is the cup of salvation which brings bountiful benefits to those who receive it in faith from Christ who </w:t>
      </w:r>
      <w:r w:rsidR="00F52B76" w:rsidRPr="00633D3B">
        <w:rPr>
          <w:rFonts w:eastAsia="Calibri"/>
          <w:sz w:val="24"/>
          <w:szCs w:val="24"/>
          <w:lang w:val="en-NZ"/>
        </w:rPr>
        <w:t>says,</w:t>
      </w:r>
      <w:r w:rsidRPr="00633D3B">
        <w:rPr>
          <w:rFonts w:eastAsia="Calibri"/>
          <w:sz w:val="24"/>
          <w:szCs w:val="24"/>
          <w:lang w:val="en-NZ"/>
        </w:rPr>
        <w:t xml:space="preserve"> ‘this is my blood of the covenant’.</w:t>
      </w:r>
    </w:p>
    <w:p w14:paraId="01239390" w14:textId="77777777" w:rsidR="00592955" w:rsidRPr="00633D3B" w:rsidRDefault="00810425" w:rsidP="00592955">
      <w:pPr>
        <w:spacing w:after="200" w:line="276" w:lineRule="auto"/>
        <w:rPr>
          <w:rFonts w:eastAsia="Calibri"/>
          <w:sz w:val="24"/>
          <w:szCs w:val="24"/>
          <w:lang w:val="en-NZ"/>
        </w:rPr>
      </w:pPr>
      <w:r w:rsidRPr="00633D3B">
        <w:rPr>
          <w:rFonts w:eastAsia="Calibri"/>
          <w:sz w:val="24"/>
          <w:szCs w:val="24"/>
          <w:lang w:val="en-NZ"/>
        </w:rPr>
        <w:t>What are the blessings of this cup for us who drink it in remembrance of Christ who drank the bitter cup of God’s wrath?</w:t>
      </w:r>
      <w:r w:rsidR="00592955" w:rsidRPr="00633D3B">
        <w:rPr>
          <w:rFonts w:eastAsia="Calibri"/>
          <w:sz w:val="24"/>
          <w:szCs w:val="24"/>
          <w:lang w:val="en-NZ"/>
        </w:rPr>
        <w:t xml:space="preserve"> </w:t>
      </w:r>
      <w:r w:rsidRPr="00633D3B">
        <w:rPr>
          <w:rFonts w:eastAsia="Calibri"/>
          <w:sz w:val="24"/>
          <w:szCs w:val="24"/>
          <w:lang w:val="en-NZ"/>
        </w:rPr>
        <w:t>It is not a cup of judgement</w:t>
      </w:r>
      <w:r w:rsidR="00285886" w:rsidRPr="00633D3B">
        <w:rPr>
          <w:rFonts w:eastAsia="Calibri"/>
          <w:sz w:val="24"/>
          <w:szCs w:val="24"/>
          <w:lang w:val="en-NZ"/>
        </w:rPr>
        <w:t xml:space="preserve"> as it was for Christ</w:t>
      </w:r>
      <w:r w:rsidRPr="00633D3B">
        <w:rPr>
          <w:rFonts w:eastAsia="Calibri"/>
          <w:sz w:val="24"/>
          <w:szCs w:val="24"/>
          <w:lang w:val="en-NZ"/>
        </w:rPr>
        <w:t>, but of pardon</w:t>
      </w:r>
      <w:r w:rsidR="00285886" w:rsidRPr="00633D3B">
        <w:rPr>
          <w:rFonts w:eastAsia="Calibri"/>
          <w:sz w:val="24"/>
          <w:szCs w:val="24"/>
          <w:lang w:val="en-NZ"/>
        </w:rPr>
        <w:t xml:space="preserve"> for us</w:t>
      </w:r>
      <w:r w:rsidR="00FE04EB" w:rsidRPr="00633D3B">
        <w:rPr>
          <w:rFonts w:eastAsia="Calibri"/>
          <w:sz w:val="24"/>
          <w:szCs w:val="24"/>
          <w:lang w:val="en-NZ"/>
        </w:rPr>
        <w:t>. We know this from the words of Jesus when he first celebrated Lord’s Supper with His disciples in the upper room.</w:t>
      </w:r>
      <w:r w:rsidR="00592955" w:rsidRPr="00633D3B">
        <w:rPr>
          <w:rFonts w:eastAsia="Calibri"/>
          <w:sz w:val="24"/>
          <w:szCs w:val="24"/>
          <w:lang w:val="en-NZ"/>
        </w:rPr>
        <w:t xml:space="preserve"> </w:t>
      </w:r>
      <w:r w:rsidR="00FE04EB" w:rsidRPr="00633D3B">
        <w:rPr>
          <w:rFonts w:eastAsia="Calibri"/>
          <w:sz w:val="24"/>
          <w:szCs w:val="24"/>
          <w:lang w:val="en-NZ"/>
        </w:rPr>
        <w:t xml:space="preserve">The </w:t>
      </w:r>
      <w:r w:rsidR="00285886" w:rsidRPr="00633D3B">
        <w:rPr>
          <w:rFonts w:eastAsia="Calibri"/>
          <w:sz w:val="24"/>
          <w:szCs w:val="24"/>
          <w:lang w:val="en-NZ"/>
        </w:rPr>
        <w:t xml:space="preserve">cup </w:t>
      </w:r>
      <w:r w:rsidR="00FE04EB" w:rsidRPr="00633D3B">
        <w:rPr>
          <w:rFonts w:eastAsia="Calibri"/>
          <w:sz w:val="24"/>
          <w:szCs w:val="24"/>
          <w:lang w:val="en-NZ"/>
        </w:rPr>
        <w:t xml:space="preserve">both then and now </w:t>
      </w:r>
      <w:r w:rsidR="00285886" w:rsidRPr="00633D3B">
        <w:rPr>
          <w:rFonts w:eastAsia="Calibri"/>
          <w:sz w:val="24"/>
          <w:szCs w:val="24"/>
          <w:lang w:val="en-NZ"/>
        </w:rPr>
        <w:t xml:space="preserve">contains wine representing His </w:t>
      </w:r>
      <w:r w:rsidR="00FE04EB" w:rsidRPr="00633D3B">
        <w:rPr>
          <w:rFonts w:eastAsia="Calibri"/>
          <w:sz w:val="24"/>
          <w:szCs w:val="24"/>
          <w:lang w:val="en-NZ"/>
        </w:rPr>
        <w:t>“</w:t>
      </w:r>
      <w:r w:rsidR="00285886" w:rsidRPr="00633D3B">
        <w:rPr>
          <w:rFonts w:eastAsia="Calibri"/>
          <w:sz w:val="24"/>
          <w:szCs w:val="24"/>
          <w:lang w:val="en-NZ"/>
        </w:rPr>
        <w:t>blood of the covenant</w:t>
      </w:r>
      <w:r w:rsidR="00FE04EB" w:rsidRPr="00633D3B">
        <w:rPr>
          <w:rFonts w:eastAsia="Calibri"/>
          <w:sz w:val="24"/>
          <w:szCs w:val="24"/>
          <w:lang w:val="en-NZ"/>
        </w:rPr>
        <w:t>”</w:t>
      </w:r>
      <w:r w:rsidR="00285886" w:rsidRPr="00633D3B">
        <w:rPr>
          <w:rFonts w:eastAsia="Calibri"/>
          <w:sz w:val="24"/>
          <w:szCs w:val="24"/>
          <w:lang w:val="en-NZ"/>
        </w:rPr>
        <w:t>.</w:t>
      </w:r>
      <w:r w:rsidR="00592955" w:rsidRPr="00633D3B">
        <w:rPr>
          <w:rFonts w:eastAsia="Calibri"/>
          <w:sz w:val="24"/>
          <w:szCs w:val="24"/>
          <w:lang w:val="en-NZ"/>
        </w:rPr>
        <w:t xml:space="preserve"> </w:t>
      </w:r>
    </w:p>
    <w:p w14:paraId="254CAFA6" w14:textId="5515614C" w:rsidR="00AE5B0C" w:rsidRPr="00633D3B" w:rsidRDefault="00FE04EB" w:rsidP="00592955">
      <w:pPr>
        <w:spacing w:after="200" w:line="276" w:lineRule="auto"/>
        <w:rPr>
          <w:rFonts w:eastAsia="Calibri"/>
          <w:sz w:val="24"/>
          <w:szCs w:val="24"/>
          <w:lang w:val="en-NZ"/>
        </w:rPr>
      </w:pPr>
      <w:r w:rsidRPr="00633D3B">
        <w:rPr>
          <w:rFonts w:eastAsia="Calibri"/>
          <w:sz w:val="24"/>
          <w:szCs w:val="24"/>
          <w:lang w:val="en-NZ"/>
        </w:rPr>
        <w:t>God’s covenant with His people has been a ‘blood covenant’ from the time He promised to bless Abram</w:t>
      </w:r>
      <w:r w:rsidR="00592955" w:rsidRPr="00633D3B">
        <w:rPr>
          <w:rFonts w:eastAsia="Calibri"/>
          <w:sz w:val="24"/>
          <w:szCs w:val="24"/>
          <w:lang w:val="en-NZ"/>
        </w:rPr>
        <w:t xml:space="preserve">. </w:t>
      </w:r>
      <w:r w:rsidRPr="00633D3B">
        <w:rPr>
          <w:rFonts w:eastAsia="Calibri"/>
          <w:sz w:val="24"/>
          <w:szCs w:val="24"/>
          <w:lang w:val="en-NZ"/>
        </w:rPr>
        <w:t>The agreement was sealed with a blood oath represented by the carcasses of dead animals which had been slaughtered and between which the Lord alone symbolically passed in the form of a smoking fire pot and a flaming torch (Gen 15:17).</w:t>
      </w:r>
      <w:r w:rsidR="00592955" w:rsidRPr="00633D3B">
        <w:rPr>
          <w:rFonts w:eastAsia="Calibri"/>
          <w:sz w:val="24"/>
          <w:szCs w:val="24"/>
          <w:lang w:val="en-NZ"/>
        </w:rPr>
        <w:t xml:space="preserve"> </w:t>
      </w:r>
      <w:r w:rsidRPr="00633D3B">
        <w:rPr>
          <w:rFonts w:eastAsia="Calibri"/>
          <w:sz w:val="24"/>
          <w:szCs w:val="24"/>
          <w:lang w:val="en-NZ"/>
        </w:rPr>
        <w:t xml:space="preserve">God was confirming the covenant Himself. He alone would guarantee that the terms of the agreement were fulfilled. </w:t>
      </w:r>
      <w:r w:rsidR="00CA43B3" w:rsidRPr="00633D3B">
        <w:rPr>
          <w:rFonts w:eastAsia="Calibri"/>
          <w:sz w:val="24"/>
          <w:szCs w:val="24"/>
          <w:lang w:val="en-NZ"/>
        </w:rPr>
        <w:t xml:space="preserve">In the words of Hebrews 6.13 </w:t>
      </w:r>
      <w:r w:rsidR="00AE5B0C" w:rsidRPr="00633D3B">
        <w:rPr>
          <w:rFonts w:eastAsia="Calibri"/>
          <w:sz w:val="24"/>
          <w:szCs w:val="24"/>
          <w:lang w:val="en-NZ"/>
        </w:rPr>
        <w:t>“</w:t>
      </w:r>
      <w:r w:rsidR="00AE5B0C" w:rsidRPr="00C55F9D">
        <w:rPr>
          <w:rFonts w:eastAsia="Calibri"/>
          <w:i/>
          <w:sz w:val="24"/>
          <w:szCs w:val="24"/>
          <w:lang w:val="en-NZ"/>
        </w:rPr>
        <w:t>Since he had no one greater by whom to swear, he swore by himself</w:t>
      </w:r>
      <w:r w:rsidR="00AE5B0C" w:rsidRPr="00633D3B">
        <w:rPr>
          <w:rFonts w:eastAsia="Calibri"/>
          <w:sz w:val="24"/>
          <w:szCs w:val="24"/>
          <w:lang w:val="en-NZ"/>
        </w:rPr>
        <w:t>’.</w:t>
      </w:r>
      <w:r w:rsidR="00592955" w:rsidRPr="00633D3B">
        <w:rPr>
          <w:rFonts w:eastAsia="Calibri"/>
          <w:sz w:val="24"/>
          <w:szCs w:val="24"/>
          <w:lang w:val="en-NZ"/>
        </w:rPr>
        <w:t xml:space="preserve"> </w:t>
      </w:r>
      <w:r w:rsidR="00AE5B0C" w:rsidRPr="00633D3B">
        <w:rPr>
          <w:rFonts w:eastAsia="Calibri"/>
          <w:sz w:val="24"/>
          <w:szCs w:val="24"/>
          <w:lang w:val="en-NZ"/>
        </w:rPr>
        <w:t>If the covenant was broken, like the animals which had been slain, His blood would be shed.</w:t>
      </w:r>
    </w:p>
    <w:p w14:paraId="5E8D80EC" w14:textId="7A302083" w:rsidR="00FD5BCC" w:rsidRPr="00633D3B" w:rsidRDefault="00AE5B0C" w:rsidP="00592955">
      <w:pPr>
        <w:spacing w:after="200" w:line="276" w:lineRule="auto"/>
        <w:rPr>
          <w:rFonts w:eastAsia="Calibri"/>
          <w:sz w:val="24"/>
          <w:szCs w:val="24"/>
          <w:lang w:val="en-NZ"/>
        </w:rPr>
      </w:pPr>
      <w:r w:rsidRPr="00633D3B">
        <w:rPr>
          <w:rFonts w:eastAsia="Calibri"/>
          <w:sz w:val="24"/>
          <w:szCs w:val="24"/>
          <w:lang w:val="en-NZ"/>
        </w:rPr>
        <w:t>When God made His covenant with Moses the blood of animals was sprinkled on the mercy seat in the Tabernacle (e.g. Lev 16:15)</w:t>
      </w:r>
      <w:r w:rsidR="00FC3E0E" w:rsidRPr="00633D3B">
        <w:rPr>
          <w:rFonts w:eastAsia="Calibri"/>
          <w:sz w:val="24"/>
          <w:szCs w:val="24"/>
          <w:lang w:val="en-NZ"/>
        </w:rPr>
        <w:t xml:space="preserve"> to atone for the sins of the people. Blood was shed because of their disobedience to their covenant Lord.</w:t>
      </w:r>
      <w:r w:rsidR="00592955" w:rsidRPr="00633D3B">
        <w:rPr>
          <w:rFonts w:eastAsia="Calibri"/>
          <w:sz w:val="24"/>
          <w:szCs w:val="24"/>
          <w:lang w:val="en-NZ"/>
        </w:rPr>
        <w:t xml:space="preserve"> </w:t>
      </w:r>
      <w:r w:rsidR="00FC3E0E" w:rsidRPr="00633D3B">
        <w:rPr>
          <w:rFonts w:eastAsia="Calibri"/>
          <w:sz w:val="24"/>
          <w:szCs w:val="24"/>
          <w:lang w:val="en-NZ"/>
        </w:rPr>
        <w:t xml:space="preserve">However, as the writer to the Hebrews confirms, </w:t>
      </w:r>
      <w:r w:rsidR="00FC3E0E" w:rsidRPr="00633D3B">
        <w:rPr>
          <w:rFonts w:eastAsia="Calibri"/>
          <w:i/>
          <w:sz w:val="24"/>
          <w:szCs w:val="24"/>
          <w:lang w:val="en-NZ"/>
        </w:rPr>
        <w:t>it is impossible for the blood of bulls and goats to take away sins</w:t>
      </w:r>
      <w:r w:rsidR="00FC3E0E" w:rsidRPr="00633D3B">
        <w:rPr>
          <w:rFonts w:eastAsia="Calibri"/>
          <w:sz w:val="24"/>
          <w:szCs w:val="24"/>
          <w:lang w:val="en-NZ"/>
        </w:rPr>
        <w:t xml:space="preserve"> (Heb 10:4).</w:t>
      </w:r>
      <w:r w:rsidR="00592955" w:rsidRPr="00633D3B">
        <w:rPr>
          <w:rFonts w:eastAsia="Calibri"/>
          <w:sz w:val="24"/>
          <w:szCs w:val="24"/>
          <w:lang w:val="en-NZ"/>
        </w:rPr>
        <w:t xml:space="preserve"> </w:t>
      </w:r>
      <w:r w:rsidR="00FC3E0E" w:rsidRPr="00633D3B">
        <w:rPr>
          <w:rFonts w:eastAsia="Calibri"/>
          <w:sz w:val="24"/>
          <w:szCs w:val="24"/>
          <w:lang w:val="en-NZ"/>
        </w:rPr>
        <w:t>The blood of the older Abrahamic and Mosaic covenants pointed forward to the New Covenant which the Lord promised through His prophet Jeremiah:</w:t>
      </w:r>
      <w:r w:rsidR="00592955" w:rsidRPr="00633D3B">
        <w:rPr>
          <w:rFonts w:eastAsia="Calibri"/>
          <w:sz w:val="24"/>
          <w:szCs w:val="24"/>
          <w:lang w:val="en-NZ"/>
        </w:rPr>
        <w:t xml:space="preserve"> </w:t>
      </w:r>
      <w:r w:rsidR="00FD5BCC" w:rsidRPr="00633D3B">
        <w:rPr>
          <w:sz w:val="24"/>
          <w:szCs w:val="24"/>
          <w:lang w:val="en-NZ" w:eastAsia="ja-JP" w:bidi="he-IL"/>
        </w:rPr>
        <w:t>"</w:t>
      </w:r>
      <w:r w:rsidR="00FD5BCC" w:rsidRPr="00633D3B">
        <w:rPr>
          <w:i/>
          <w:sz w:val="24"/>
          <w:szCs w:val="24"/>
          <w:lang w:val="en-NZ" w:eastAsia="ja-JP" w:bidi="he-IL"/>
        </w:rPr>
        <w:t>Behold, the days are coming, declares the LORD, when I will make a new covenant with the house of Israel and the house of Judah</w:t>
      </w:r>
      <w:r w:rsidR="00F13526" w:rsidRPr="00633D3B">
        <w:rPr>
          <w:i/>
          <w:sz w:val="24"/>
          <w:szCs w:val="24"/>
          <w:lang w:val="en-NZ" w:eastAsia="ja-JP" w:bidi="he-IL"/>
        </w:rPr>
        <w:t>….</w:t>
      </w:r>
      <w:r w:rsidR="00FD5BCC" w:rsidRPr="00633D3B">
        <w:rPr>
          <w:i/>
          <w:sz w:val="24"/>
          <w:szCs w:val="24"/>
          <w:lang w:val="en-NZ" w:eastAsia="ja-JP" w:bidi="he-IL"/>
        </w:rPr>
        <w:t>I will put my law within them, and I will write it on their hearts</w:t>
      </w:r>
      <w:r w:rsidR="00F13526" w:rsidRPr="00633D3B">
        <w:rPr>
          <w:i/>
          <w:sz w:val="24"/>
          <w:szCs w:val="24"/>
          <w:lang w:val="en-NZ" w:eastAsia="ja-JP" w:bidi="he-IL"/>
        </w:rPr>
        <w:t>…</w:t>
      </w:r>
      <w:r w:rsidR="00FD5BCC" w:rsidRPr="00633D3B">
        <w:rPr>
          <w:i/>
          <w:sz w:val="24"/>
          <w:szCs w:val="24"/>
          <w:lang w:val="en-NZ" w:eastAsia="ja-JP" w:bidi="he-IL"/>
        </w:rPr>
        <w:t xml:space="preserve">. And I will be their God, and they shall be my people. </w:t>
      </w:r>
      <w:r w:rsidR="00F13526" w:rsidRPr="00633D3B">
        <w:rPr>
          <w:i/>
          <w:sz w:val="24"/>
          <w:szCs w:val="24"/>
          <w:lang w:val="en-NZ" w:eastAsia="ja-JP" w:bidi="he-IL"/>
        </w:rPr>
        <w:t>…</w:t>
      </w:r>
      <w:r w:rsidR="00FD5BCC" w:rsidRPr="00633D3B">
        <w:rPr>
          <w:i/>
          <w:sz w:val="24"/>
          <w:szCs w:val="24"/>
          <w:lang w:val="en-NZ" w:eastAsia="ja-JP" w:bidi="he-IL"/>
        </w:rPr>
        <w:t>For I will forgive their iniquity, and I will remember their sin no more</w:t>
      </w:r>
      <w:r w:rsidR="00FD5BCC" w:rsidRPr="00633D3B">
        <w:rPr>
          <w:sz w:val="24"/>
          <w:szCs w:val="24"/>
          <w:lang w:val="en-NZ" w:eastAsia="ja-JP" w:bidi="he-IL"/>
        </w:rPr>
        <w:t>."</w:t>
      </w:r>
      <w:r w:rsidR="00FD29CB" w:rsidRPr="00633D3B">
        <w:rPr>
          <w:sz w:val="24"/>
          <w:szCs w:val="24"/>
          <w:lang w:val="en-NZ" w:eastAsia="ja-JP" w:bidi="he-IL"/>
        </w:rPr>
        <w:t xml:space="preserve"> (Jeremiah 31:31-34)</w:t>
      </w:r>
      <w:r w:rsidR="00592955" w:rsidRPr="00633D3B">
        <w:rPr>
          <w:sz w:val="24"/>
          <w:szCs w:val="24"/>
          <w:lang w:val="en-NZ" w:eastAsia="ja-JP" w:bidi="he-IL"/>
        </w:rPr>
        <w:t xml:space="preserve"> </w:t>
      </w:r>
      <w:r w:rsidR="00FD5BCC" w:rsidRPr="00633D3B">
        <w:rPr>
          <w:sz w:val="24"/>
          <w:szCs w:val="24"/>
          <w:lang w:val="en-NZ" w:eastAsia="ja-JP" w:bidi="he-IL"/>
        </w:rPr>
        <w:t>The blood of this New Covenant in which sins are truly forgiven and by which people know the Lord with changed hearts is not the blood of slain animals, but the blood of the slain Lamb of God.</w:t>
      </w:r>
    </w:p>
    <w:p w14:paraId="3348F65B" w14:textId="61782717" w:rsidR="00810425" w:rsidRPr="00633D3B" w:rsidRDefault="00FD5BCC" w:rsidP="00592955">
      <w:pPr>
        <w:spacing w:after="200" w:line="276" w:lineRule="auto"/>
        <w:rPr>
          <w:rFonts w:eastAsia="Calibri"/>
          <w:sz w:val="24"/>
          <w:szCs w:val="24"/>
          <w:lang w:val="en-NZ"/>
        </w:rPr>
      </w:pPr>
      <w:r w:rsidRPr="00633D3B">
        <w:rPr>
          <w:sz w:val="24"/>
          <w:szCs w:val="24"/>
          <w:lang w:val="en-NZ" w:eastAsia="ja-JP" w:bidi="he-IL"/>
        </w:rPr>
        <w:t>The cup which we drink at Lord’s Supper is not a cup of wrath, but a cup of pardon, the blood of Jesus, the Covenant Keeper</w:t>
      </w:r>
      <w:r w:rsidR="00D51667" w:rsidRPr="00633D3B">
        <w:rPr>
          <w:sz w:val="24"/>
          <w:szCs w:val="24"/>
          <w:lang w:val="en-NZ" w:eastAsia="ja-JP" w:bidi="he-IL"/>
        </w:rPr>
        <w:t>,</w:t>
      </w:r>
      <w:r w:rsidRPr="00633D3B">
        <w:rPr>
          <w:sz w:val="24"/>
          <w:szCs w:val="24"/>
          <w:lang w:val="en-NZ" w:eastAsia="ja-JP" w:bidi="he-IL"/>
        </w:rPr>
        <w:t xml:space="preserve"> whose blood was shed in the place of covenant breakers</w:t>
      </w:r>
      <w:r w:rsidR="001C50E8">
        <w:rPr>
          <w:sz w:val="24"/>
          <w:szCs w:val="24"/>
          <w:lang w:val="en-NZ" w:eastAsia="ja-JP" w:bidi="he-IL"/>
        </w:rPr>
        <w:t>;</w:t>
      </w:r>
      <w:r w:rsidR="00D51667" w:rsidRPr="00633D3B">
        <w:rPr>
          <w:sz w:val="24"/>
          <w:szCs w:val="24"/>
          <w:lang w:val="en-NZ" w:eastAsia="ja-JP" w:bidi="he-IL"/>
        </w:rPr>
        <w:t xml:space="preserve"> that is people</w:t>
      </w:r>
      <w:r w:rsidRPr="00633D3B">
        <w:rPr>
          <w:sz w:val="24"/>
          <w:szCs w:val="24"/>
          <w:lang w:val="en-NZ" w:eastAsia="ja-JP" w:bidi="he-IL"/>
        </w:rPr>
        <w:t xml:space="preserve"> like you and me.</w:t>
      </w:r>
      <w:r w:rsidR="00592955" w:rsidRPr="00633D3B">
        <w:rPr>
          <w:sz w:val="24"/>
          <w:szCs w:val="24"/>
          <w:lang w:val="en-NZ" w:eastAsia="ja-JP" w:bidi="he-IL"/>
        </w:rPr>
        <w:t xml:space="preserve"> </w:t>
      </w:r>
      <w:r w:rsidRPr="00633D3B">
        <w:rPr>
          <w:sz w:val="24"/>
          <w:szCs w:val="24"/>
          <w:lang w:val="en-NZ" w:eastAsia="ja-JP" w:bidi="he-IL"/>
        </w:rPr>
        <w:t xml:space="preserve">The cup which we drink is a cup of blessing. </w:t>
      </w:r>
      <w:r w:rsidR="00592955" w:rsidRPr="00633D3B">
        <w:rPr>
          <w:sz w:val="24"/>
          <w:szCs w:val="24"/>
          <w:lang w:val="en-NZ" w:eastAsia="ja-JP" w:bidi="he-IL"/>
        </w:rPr>
        <w:t xml:space="preserve"> </w:t>
      </w:r>
      <w:r w:rsidR="00810425" w:rsidRPr="00633D3B">
        <w:rPr>
          <w:rFonts w:eastAsia="Calibri"/>
          <w:sz w:val="24"/>
          <w:szCs w:val="24"/>
          <w:lang w:val="en-NZ"/>
        </w:rPr>
        <w:t>It is not a cup of loneliness</w:t>
      </w:r>
      <w:r w:rsidR="00D51667" w:rsidRPr="00633D3B">
        <w:rPr>
          <w:rFonts w:eastAsia="Calibri"/>
          <w:sz w:val="24"/>
          <w:szCs w:val="24"/>
          <w:lang w:val="en-NZ"/>
        </w:rPr>
        <w:t xml:space="preserve"> as it was for Christ in Gethsemane and at Calvary</w:t>
      </w:r>
      <w:r w:rsidR="00810425" w:rsidRPr="00633D3B">
        <w:rPr>
          <w:rFonts w:eastAsia="Calibri"/>
          <w:sz w:val="24"/>
          <w:szCs w:val="24"/>
          <w:lang w:val="en-NZ"/>
        </w:rPr>
        <w:t>, but of fellowship</w:t>
      </w:r>
      <w:r w:rsidR="00D51667" w:rsidRPr="00633D3B">
        <w:rPr>
          <w:rFonts w:eastAsia="Calibri"/>
          <w:sz w:val="24"/>
          <w:szCs w:val="24"/>
          <w:lang w:val="en-NZ"/>
        </w:rPr>
        <w:t>, of community, of solidarity with others who also drink this cup of blessing by God’s grace.</w:t>
      </w:r>
    </w:p>
    <w:p w14:paraId="7A0BDA85" w14:textId="322CBFD1" w:rsidR="00D51667" w:rsidRPr="00633D3B" w:rsidRDefault="00D51667" w:rsidP="00592955">
      <w:pPr>
        <w:spacing w:after="200" w:line="276" w:lineRule="auto"/>
        <w:rPr>
          <w:rFonts w:eastAsia="Calibri"/>
          <w:sz w:val="24"/>
          <w:szCs w:val="24"/>
          <w:lang w:val="en-NZ"/>
        </w:rPr>
      </w:pPr>
      <w:r w:rsidRPr="00633D3B">
        <w:rPr>
          <w:rFonts w:eastAsia="Calibri"/>
          <w:sz w:val="24"/>
          <w:szCs w:val="24"/>
          <w:lang w:val="en-NZ"/>
        </w:rPr>
        <w:t>In our text, Paul writes to the Corinthians and asks the question:</w:t>
      </w:r>
      <w:r w:rsidR="00592955" w:rsidRPr="00633D3B">
        <w:rPr>
          <w:rFonts w:eastAsia="Calibri"/>
          <w:sz w:val="24"/>
          <w:szCs w:val="24"/>
          <w:lang w:val="en-NZ"/>
        </w:rPr>
        <w:t xml:space="preserve"> </w:t>
      </w:r>
      <w:r w:rsidRPr="00633D3B">
        <w:rPr>
          <w:sz w:val="24"/>
          <w:szCs w:val="24"/>
          <w:lang w:val="en-NZ" w:eastAsia="ja-JP" w:bidi="he-IL"/>
        </w:rPr>
        <w:t>“</w:t>
      </w:r>
      <w:r w:rsidRPr="00633D3B">
        <w:rPr>
          <w:i/>
          <w:sz w:val="24"/>
          <w:szCs w:val="24"/>
          <w:lang w:val="en-NZ" w:eastAsia="ja-JP" w:bidi="he-IL"/>
        </w:rPr>
        <w:t>The cup of blessing that we bless, is it not a participation in the blood of Christ?</w:t>
      </w:r>
      <w:r w:rsidRPr="00633D3B">
        <w:rPr>
          <w:sz w:val="24"/>
          <w:szCs w:val="24"/>
          <w:lang w:val="en-NZ" w:eastAsia="ja-JP" w:bidi="he-IL"/>
        </w:rPr>
        <w:t>” (1 Cor 10:16)</w:t>
      </w:r>
      <w:r w:rsidR="00592955" w:rsidRPr="00633D3B">
        <w:rPr>
          <w:sz w:val="24"/>
          <w:szCs w:val="24"/>
          <w:lang w:val="en-NZ" w:eastAsia="ja-JP" w:bidi="he-IL"/>
        </w:rPr>
        <w:t xml:space="preserve">. </w:t>
      </w:r>
      <w:r w:rsidRPr="00633D3B">
        <w:rPr>
          <w:sz w:val="24"/>
          <w:szCs w:val="24"/>
          <w:lang w:val="en-NZ" w:eastAsia="ja-JP" w:bidi="he-IL"/>
        </w:rPr>
        <w:t>That’s a question expecting the emphatic answer ‘Yes’ – like asking “Is the Pope a Catholic?”</w:t>
      </w:r>
      <w:r w:rsidR="00592955" w:rsidRPr="00633D3B">
        <w:rPr>
          <w:sz w:val="24"/>
          <w:szCs w:val="24"/>
          <w:lang w:val="en-NZ" w:eastAsia="ja-JP" w:bidi="he-IL"/>
        </w:rPr>
        <w:t xml:space="preserve"> </w:t>
      </w:r>
      <w:r w:rsidRPr="00633D3B">
        <w:rPr>
          <w:sz w:val="24"/>
          <w:szCs w:val="24"/>
          <w:lang w:val="en-NZ" w:eastAsia="ja-JP" w:bidi="he-IL"/>
        </w:rPr>
        <w:t>The wine of Lord’s Supper IS a participation in the blood of Christ.</w:t>
      </w:r>
      <w:r w:rsidR="00592955" w:rsidRPr="00633D3B">
        <w:rPr>
          <w:sz w:val="24"/>
          <w:szCs w:val="24"/>
          <w:lang w:val="en-NZ" w:eastAsia="ja-JP" w:bidi="he-IL"/>
        </w:rPr>
        <w:t xml:space="preserve"> </w:t>
      </w:r>
      <w:r w:rsidRPr="00633D3B">
        <w:rPr>
          <w:sz w:val="24"/>
          <w:szCs w:val="24"/>
          <w:lang w:val="en-NZ" w:eastAsia="ja-JP" w:bidi="he-IL"/>
        </w:rPr>
        <w:t>The bread of Lord’s Supper IS a participation in the body of Christ.</w:t>
      </w:r>
      <w:r w:rsidR="00592955" w:rsidRPr="00633D3B">
        <w:rPr>
          <w:sz w:val="24"/>
          <w:szCs w:val="24"/>
          <w:lang w:val="en-NZ" w:eastAsia="ja-JP" w:bidi="he-IL"/>
        </w:rPr>
        <w:t xml:space="preserve"> </w:t>
      </w:r>
      <w:r w:rsidRPr="00633D3B">
        <w:rPr>
          <w:sz w:val="24"/>
          <w:szCs w:val="24"/>
          <w:lang w:val="en-NZ" w:eastAsia="ja-JP" w:bidi="he-IL"/>
        </w:rPr>
        <w:t xml:space="preserve">This participation (koinonia) is a partnership, a fellowship </w:t>
      </w:r>
      <w:r w:rsidRPr="00633D3B">
        <w:rPr>
          <w:sz w:val="24"/>
          <w:szCs w:val="24"/>
          <w:lang w:val="en-NZ" w:eastAsia="ja-JP" w:bidi="he-IL"/>
        </w:rPr>
        <w:lastRenderedPageBreak/>
        <w:t xml:space="preserve">with Christ. The cup represents a sharing in the power of Christ’s blood of the New Covenant to </w:t>
      </w:r>
      <w:r w:rsidR="00FD29CB" w:rsidRPr="00633D3B">
        <w:rPr>
          <w:sz w:val="24"/>
          <w:szCs w:val="24"/>
          <w:lang w:val="en-NZ" w:eastAsia="ja-JP" w:bidi="he-IL"/>
        </w:rPr>
        <w:t>grant forgiveness for sins.</w:t>
      </w:r>
    </w:p>
    <w:p w14:paraId="3D15BEEF" w14:textId="37037546" w:rsidR="002054A6" w:rsidRPr="00633D3B" w:rsidRDefault="00FD29CB" w:rsidP="00592955">
      <w:pPr>
        <w:spacing w:after="200" w:line="276" w:lineRule="auto"/>
        <w:rPr>
          <w:rFonts w:eastAsia="Calibri"/>
          <w:b/>
          <w:sz w:val="24"/>
          <w:szCs w:val="24"/>
          <w:lang w:val="en-NZ"/>
        </w:rPr>
      </w:pPr>
      <w:r w:rsidRPr="00633D3B">
        <w:rPr>
          <w:rFonts w:eastAsia="Calibri"/>
          <w:sz w:val="24"/>
          <w:szCs w:val="24"/>
          <w:lang w:val="en-NZ"/>
        </w:rPr>
        <w:t>In this participation, this sharing by faith, the righteousness of Christ is our righteousness.</w:t>
      </w:r>
      <w:r w:rsidR="00592955" w:rsidRPr="00633D3B">
        <w:rPr>
          <w:rFonts w:eastAsia="Calibri"/>
          <w:sz w:val="24"/>
          <w:szCs w:val="24"/>
          <w:lang w:val="en-NZ"/>
        </w:rPr>
        <w:t xml:space="preserve"> </w:t>
      </w:r>
      <w:r w:rsidRPr="00633D3B">
        <w:rPr>
          <w:rFonts w:eastAsia="Calibri"/>
          <w:sz w:val="24"/>
          <w:szCs w:val="24"/>
          <w:lang w:val="en-NZ"/>
        </w:rPr>
        <w:t xml:space="preserve">In this participation, this sharing by faith, the acceptance of Christ by His Heavenly Father ‘This is my beloved Son in whom I am well pleased’ is our acceptance </w:t>
      </w:r>
      <w:r w:rsidR="00F13526" w:rsidRPr="00633D3B">
        <w:rPr>
          <w:rFonts w:eastAsia="Calibri"/>
          <w:sz w:val="24"/>
          <w:szCs w:val="24"/>
          <w:lang w:val="en-NZ"/>
        </w:rPr>
        <w:t xml:space="preserve">by our Heavenly Father </w:t>
      </w:r>
      <w:r w:rsidRPr="00633D3B">
        <w:rPr>
          <w:rFonts w:eastAsia="Calibri"/>
          <w:sz w:val="24"/>
          <w:szCs w:val="24"/>
          <w:lang w:val="en-NZ"/>
        </w:rPr>
        <w:t>as the children of God.</w:t>
      </w:r>
      <w:r w:rsidR="00592955" w:rsidRPr="00633D3B">
        <w:rPr>
          <w:rFonts w:eastAsia="Calibri"/>
          <w:sz w:val="24"/>
          <w:szCs w:val="24"/>
          <w:lang w:val="en-NZ"/>
        </w:rPr>
        <w:t xml:space="preserve"> </w:t>
      </w:r>
      <w:r w:rsidR="00F13526" w:rsidRPr="00633D3B">
        <w:rPr>
          <w:rFonts w:eastAsia="Calibri"/>
          <w:sz w:val="24"/>
          <w:szCs w:val="24"/>
          <w:lang w:val="en-NZ"/>
        </w:rPr>
        <w:t>We share in this blessing together and have fellowship not only with the Lord, but with one another around the table.</w:t>
      </w:r>
      <w:r w:rsidR="00592955" w:rsidRPr="00633D3B">
        <w:rPr>
          <w:rFonts w:eastAsia="Calibri"/>
          <w:sz w:val="24"/>
          <w:szCs w:val="24"/>
          <w:lang w:val="en-NZ"/>
        </w:rPr>
        <w:t xml:space="preserve"> </w:t>
      </w:r>
      <w:r w:rsidR="002054A6" w:rsidRPr="00633D3B">
        <w:rPr>
          <w:rFonts w:eastAsia="Calibri"/>
          <w:sz w:val="24"/>
          <w:szCs w:val="24"/>
          <w:lang w:val="en-NZ"/>
        </w:rPr>
        <w:t>The Apostle Paul describes it this way:</w:t>
      </w:r>
      <w:r w:rsidR="00592955" w:rsidRPr="00633D3B">
        <w:rPr>
          <w:rFonts w:eastAsia="Calibri"/>
          <w:sz w:val="24"/>
          <w:szCs w:val="24"/>
          <w:lang w:val="en-NZ"/>
        </w:rPr>
        <w:t xml:space="preserve"> </w:t>
      </w:r>
      <w:r w:rsidR="002054A6" w:rsidRPr="00633D3B">
        <w:rPr>
          <w:sz w:val="24"/>
          <w:szCs w:val="24"/>
          <w:lang w:val="en-NZ" w:eastAsia="ja-JP" w:bidi="he-IL"/>
        </w:rPr>
        <w:t>“</w:t>
      </w:r>
      <w:r w:rsidR="002054A6" w:rsidRPr="00633D3B">
        <w:rPr>
          <w:i/>
          <w:sz w:val="24"/>
          <w:szCs w:val="24"/>
          <w:lang w:val="en-NZ" w:eastAsia="ja-JP" w:bidi="he-IL"/>
        </w:rPr>
        <w:t>Because there is one bread, we who are many are one body, for we all partake of the one bread</w:t>
      </w:r>
      <w:r w:rsidR="002054A6" w:rsidRPr="00633D3B">
        <w:rPr>
          <w:sz w:val="24"/>
          <w:szCs w:val="24"/>
          <w:lang w:val="en-NZ" w:eastAsia="ja-JP" w:bidi="he-IL"/>
        </w:rPr>
        <w:t>” (1 Cor 10:17)</w:t>
      </w:r>
      <w:r w:rsidR="007B0031" w:rsidRPr="00633D3B">
        <w:rPr>
          <w:sz w:val="24"/>
          <w:szCs w:val="24"/>
          <w:lang w:val="en-NZ" w:eastAsia="ja-JP" w:bidi="he-IL"/>
        </w:rPr>
        <w:t>.</w:t>
      </w:r>
    </w:p>
    <w:p w14:paraId="06F658EF" w14:textId="68C868E9" w:rsidR="00DD5BC8" w:rsidRPr="00633D3B" w:rsidRDefault="00FD29CB" w:rsidP="00592955">
      <w:pPr>
        <w:spacing w:after="200" w:line="276" w:lineRule="auto"/>
        <w:rPr>
          <w:rFonts w:eastAsia="Calibri"/>
          <w:sz w:val="24"/>
          <w:szCs w:val="24"/>
          <w:lang w:val="en-NZ"/>
        </w:rPr>
      </w:pPr>
      <w:r w:rsidRPr="00633D3B">
        <w:rPr>
          <w:sz w:val="24"/>
          <w:szCs w:val="24"/>
          <w:lang w:val="en-NZ" w:eastAsia="ja-JP" w:bidi="he-IL"/>
        </w:rPr>
        <w:t xml:space="preserve">The cup which we drink is a cup of blessing. </w:t>
      </w:r>
      <w:r w:rsidR="009600B3" w:rsidRPr="00633D3B">
        <w:rPr>
          <w:rFonts w:eastAsia="Calibri"/>
          <w:sz w:val="24"/>
          <w:szCs w:val="24"/>
          <w:lang w:val="en-NZ"/>
        </w:rPr>
        <w:t>This is a</w:t>
      </w:r>
      <w:r w:rsidR="00A97E6D" w:rsidRPr="00633D3B">
        <w:rPr>
          <w:rFonts w:eastAsia="Calibri"/>
          <w:sz w:val="24"/>
          <w:szCs w:val="24"/>
          <w:lang w:val="en-NZ"/>
        </w:rPr>
        <w:t>lso a</w:t>
      </w:r>
      <w:r w:rsidR="00DD5BC8" w:rsidRPr="00633D3B">
        <w:rPr>
          <w:rFonts w:eastAsia="Calibri"/>
          <w:sz w:val="24"/>
          <w:szCs w:val="24"/>
          <w:lang w:val="en-NZ"/>
        </w:rPr>
        <w:t xml:space="preserve"> cup of joy</w:t>
      </w:r>
      <w:r w:rsidR="001C50E8">
        <w:rPr>
          <w:rFonts w:eastAsia="Calibri"/>
          <w:sz w:val="24"/>
          <w:szCs w:val="24"/>
          <w:lang w:val="en-NZ"/>
        </w:rPr>
        <w:t>,</w:t>
      </w:r>
      <w:r w:rsidR="009600B3" w:rsidRPr="00633D3B">
        <w:rPr>
          <w:rFonts w:eastAsia="Calibri"/>
          <w:sz w:val="24"/>
          <w:szCs w:val="24"/>
          <w:lang w:val="en-NZ"/>
        </w:rPr>
        <w:t xml:space="preserve"> a cup of consolation</w:t>
      </w:r>
      <w:r w:rsidR="00DD5BC8" w:rsidRPr="00633D3B">
        <w:rPr>
          <w:rFonts w:eastAsia="Calibri"/>
          <w:sz w:val="24"/>
          <w:szCs w:val="24"/>
          <w:lang w:val="en-NZ"/>
        </w:rPr>
        <w:t>, of comfort.</w:t>
      </w:r>
      <w:r w:rsidR="00592955" w:rsidRPr="00633D3B">
        <w:rPr>
          <w:rFonts w:eastAsia="Calibri"/>
          <w:sz w:val="24"/>
          <w:szCs w:val="24"/>
          <w:lang w:val="en-NZ"/>
        </w:rPr>
        <w:t xml:space="preserve"> </w:t>
      </w:r>
      <w:r w:rsidR="001C50E8">
        <w:rPr>
          <w:rFonts w:eastAsia="Calibri"/>
          <w:sz w:val="24"/>
          <w:szCs w:val="24"/>
          <w:lang w:val="en-NZ"/>
        </w:rPr>
        <w:t>T</w:t>
      </w:r>
      <w:r w:rsidR="00A97E6D" w:rsidRPr="00633D3B">
        <w:rPr>
          <w:rFonts w:eastAsia="Calibri"/>
          <w:sz w:val="24"/>
          <w:szCs w:val="24"/>
          <w:lang w:val="en-NZ"/>
        </w:rPr>
        <w:t xml:space="preserve">he cup of the blood of the New Covenant was bitter for Christ to drink, </w:t>
      </w:r>
      <w:r w:rsidR="001C50E8">
        <w:rPr>
          <w:rFonts w:eastAsia="Calibri"/>
          <w:sz w:val="24"/>
          <w:szCs w:val="24"/>
          <w:lang w:val="en-NZ"/>
        </w:rPr>
        <w:t xml:space="preserve">but in contrast </w:t>
      </w:r>
      <w:r w:rsidR="00A97E6D" w:rsidRPr="00633D3B">
        <w:rPr>
          <w:rFonts w:eastAsia="Calibri"/>
          <w:sz w:val="24"/>
          <w:szCs w:val="24"/>
          <w:lang w:val="en-NZ"/>
        </w:rPr>
        <w:t>it is sweet for us.</w:t>
      </w:r>
      <w:r w:rsidR="00592955" w:rsidRPr="00633D3B">
        <w:rPr>
          <w:rFonts w:eastAsia="Calibri"/>
          <w:sz w:val="24"/>
          <w:szCs w:val="24"/>
          <w:lang w:val="en-NZ"/>
        </w:rPr>
        <w:t xml:space="preserve"> </w:t>
      </w:r>
      <w:r w:rsidR="00DD5BC8" w:rsidRPr="00633D3B">
        <w:rPr>
          <w:rFonts w:eastAsia="Calibri"/>
          <w:sz w:val="24"/>
          <w:szCs w:val="24"/>
          <w:lang w:val="en-NZ"/>
        </w:rPr>
        <w:t>It is a cup with reminds us that we have a source of joy which cannot be taken away, for our joy is in the Lord.</w:t>
      </w:r>
      <w:r w:rsidR="00592955" w:rsidRPr="00633D3B">
        <w:rPr>
          <w:rFonts w:eastAsia="Calibri"/>
          <w:sz w:val="24"/>
          <w:szCs w:val="24"/>
          <w:lang w:val="en-NZ"/>
        </w:rPr>
        <w:t xml:space="preserve"> </w:t>
      </w:r>
      <w:r w:rsidR="00DD5BC8" w:rsidRPr="00633D3B">
        <w:rPr>
          <w:sz w:val="24"/>
          <w:szCs w:val="24"/>
          <w:lang w:val="en-NZ" w:eastAsia="ja-JP" w:bidi="he-IL"/>
        </w:rPr>
        <w:t xml:space="preserve">The cup which we drink is a cup of blessing. </w:t>
      </w:r>
      <w:r w:rsidR="00004C0D" w:rsidRPr="00633D3B">
        <w:rPr>
          <w:rFonts w:eastAsia="Calibri"/>
          <w:sz w:val="24"/>
          <w:szCs w:val="24"/>
          <w:lang w:val="en-NZ"/>
        </w:rPr>
        <w:t>Which brings us to our 3</w:t>
      </w:r>
      <w:r w:rsidR="00004C0D" w:rsidRPr="00633D3B">
        <w:rPr>
          <w:rFonts w:eastAsia="Calibri"/>
          <w:sz w:val="24"/>
          <w:szCs w:val="24"/>
          <w:vertAlign w:val="superscript"/>
          <w:lang w:val="en-NZ"/>
        </w:rPr>
        <w:t>rd</w:t>
      </w:r>
      <w:r w:rsidR="00004C0D" w:rsidRPr="00633D3B">
        <w:rPr>
          <w:rFonts w:eastAsia="Calibri"/>
          <w:sz w:val="24"/>
          <w:szCs w:val="24"/>
          <w:lang w:val="en-NZ"/>
        </w:rPr>
        <w:t xml:space="preserve"> point:</w:t>
      </w:r>
    </w:p>
    <w:p w14:paraId="33BE8A8A" w14:textId="51AB270D" w:rsidR="007362D1" w:rsidRPr="00633D3B" w:rsidRDefault="007362D1" w:rsidP="006A3FB0">
      <w:pPr>
        <w:numPr>
          <w:ilvl w:val="0"/>
          <w:numId w:val="32"/>
        </w:numPr>
        <w:spacing w:after="200" w:line="276" w:lineRule="auto"/>
        <w:rPr>
          <w:rFonts w:eastAsia="Calibri"/>
          <w:b/>
          <w:sz w:val="24"/>
          <w:szCs w:val="24"/>
          <w:lang w:val="en-NZ"/>
        </w:rPr>
      </w:pPr>
      <w:r w:rsidRPr="00633D3B">
        <w:rPr>
          <w:rFonts w:eastAsia="Calibri"/>
          <w:b/>
          <w:sz w:val="24"/>
          <w:szCs w:val="24"/>
          <w:lang w:val="en-NZ"/>
        </w:rPr>
        <w:t>The Thanksgiving</w:t>
      </w:r>
    </w:p>
    <w:p w14:paraId="2C1C57A2" w14:textId="5998C487" w:rsidR="002773B7" w:rsidRPr="00633D3B" w:rsidRDefault="002C6E11" w:rsidP="00592955">
      <w:pPr>
        <w:spacing w:after="200" w:line="276" w:lineRule="auto"/>
        <w:rPr>
          <w:rFonts w:eastAsia="Calibri"/>
          <w:sz w:val="24"/>
          <w:szCs w:val="24"/>
          <w:lang w:val="en-NZ"/>
        </w:rPr>
      </w:pPr>
      <w:r w:rsidRPr="00633D3B">
        <w:rPr>
          <w:rFonts w:eastAsia="Calibri"/>
          <w:sz w:val="24"/>
          <w:szCs w:val="24"/>
          <w:lang w:val="en-NZ"/>
        </w:rPr>
        <w:t>Paul writes: “</w:t>
      </w:r>
      <w:r w:rsidRPr="00633D3B">
        <w:rPr>
          <w:i/>
          <w:sz w:val="24"/>
          <w:szCs w:val="24"/>
          <w:lang w:val="en-NZ" w:eastAsia="ja-JP" w:bidi="he-IL"/>
        </w:rPr>
        <w:t>The cup of blessing that we bless”</w:t>
      </w:r>
      <w:r w:rsidR="00592955" w:rsidRPr="00633D3B">
        <w:rPr>
          <w:i/>
          <w:sz w:val="24"/>
          <w:szCs w:val="24"/>
          <w:lang w:val="en-NZ" w:eastAsia="ja-JP" w:bidi="he-IL"/>
        </w:rPr>
        <w:t xml:space="preserve">. </w:t>
      </w:r>
      <w:r w:rsidRPr="00633D3B">
        <w:rPr>
          <w:sz w:val="24"/>
          <w:szCs w:val="24"/>
          <w:lang w:val="en-NZ" w:eastAsia="ja-JP" w:bidi="he-IL"/>
        </w:rPr>
        <w:t>What does it mean to bless this cup?</w:t>
      </w:r>
      <w:r w:rsidR="00592955" w:rsidRPr="00633D3B">
        <w:rPr>
          <w:sz w:val="24"/>
          <w:szCs w:val="24"/>
          <w:lang w:val="en-NZ" w:eastAsia="ja-JP" w:bidi="he-IL"/>
        </w:rPr>
        <w:t xml:space="preserve"> </w:t>
      </w:r>
      <w:r w:rsidR="002773B7" w:rsidRPr="00633D3B">
        <w:rPr>
          <w:sz w:val="24"/>
          <w:szCs w:val="24"/>
          <w:lang w:val="en-NZ" w:eastAsia="ja-JP" w:bidi="he-IL"/>
        </w:rPr>
        <w:t xml:space="preserve">The Greek word translated bless literally means ‘to speak well of’, it means to express praise and thanksgiving. </w:t>
      </w:r>
    </w:p>
    <w:p w14:paraId="6A6517A9" w14:textId="503E297E" w:rsidR="00592955" w:rsidRPr="00633D3B" w:rsidRDefault="002773B7" w:rsidP="00592955">
      <w:pPr>
        <w:spacing w:after="200" w:line="276" w:lineRule="auto"/>
        <w:rPr>
          <w:rFonts w:eastAsia="Calibri"/>
          <w:sz w:val="24"/>
          <w:szCs w:val="24"/>
          <w:lang w:val="en-NZ"/>
        </w:rPr>
      </w:pPr>
      <w:r w:rsidRPr="00633D3B">
        <w:rPr>
          <w:sz w:val="24"/>
          <w:szCs w:val="24"/>
          <w:lang w:val="en-NZ" w:eastAsia="ja-JP" w:bidi="he-IL"/>
        </w:rPr>
        <w:t xml:space="preserve">We see this </w:t>
      </w:r>
      <w:r w:rsidR="001C50E8">
        <w:rPr>
          <w:sz w:val="24"/>
          <w:szCs w:val="24"/>
          <w:lang w:val="en-NZ" w:eastAsia="ja-JP" w:bidi="he-IL"/>
        </w:rPr>
        <w:t xml:space="preserve">word ‘bless’ used </w:t>
      </w:r>
      <w:r w:rsidRPr="00633D3B">
        <w:rPr>
          <w:sz w:val="24"/>
          <w:szCs w:val="24"/>
          <w:lang w:val="en-NZ" w:eastAsia="ja-JP" w:bidi="he-IL"/>
        </w:rPr>
        <w:t>in many places in Scripture</w:t>
      </w:r>
      <w:r w:rsidR="001C50E8">
        <w:rPr>
          <w:sz w:val="24"/>
          <w:szCs w:val="24"/>
          <w:lang w:val="en-NZ" w:eastAsia="ja-JP" w:bidi="he-IL"/>
        </w:rPr>
        <w:t>.</w:t>
      </w:r>
      <w:r w:rsidRPr="00633D3B">
        <w:rPr>
          <w:sz w:val="24"/>
          <w:szCs w:val="24"/>
          <w:lang w:val="en-NZ" w:eastAsia="ja-JP" w:bidi="he-IL"/>
        </w:rPr>
        <w:t xml:space="preserve"> </w:t>
      </w:r>
      <w:r w:rsidR="001C50E8">
        <w:rPr>
          <w:sz w:val="24"/>
          <w:szCs w:val="24"/>
          <w:lang w:val="en-NZ" w:eastAsia="ja-JP" w:bidi="he-IL"/>
        </w:rPr>
        <w:t>F</w:t>
      </w:r>
      <w:r w:rsidRPr="00633D3B">
        <w:rPr>
          <w:sz w:val="24"/>
          <w:szCs w:val="24"/>
          <w:lang w:val="en-NZ" w:eastAsia="ja-JP" w:bidi="he-IL"/>
        </w:rPr>
        <w:t>or example:</w:t>
      </w:r>
      <w:r w:rsidR="00592955" w:rsidRPr="00633D3B">
        <w:rPr>
          <w:sz w:val="24"/>
          <w:szCs w:val="24"/>
          <w:lang w:val="en-NZ" w:eastAsia="ja-JP" w:bidi="he-IL"/>
        </w:rPr>
        <w:t xml:space="preserve"> </w:t>
      </w:r>
      <w:r w:rsidR="001C50E8">
        <w:rPr>
          <w:sz w:val="24"/>
          <w:szCs w:val="24"/>
          <w:lang w:val="en-NZ" w:eastAsia="ja-JP" w:bidi="he-IL"/>
        </w:rPr>
        <w:t>w</w:t>
      </w:r>
      <w:r w:rsidR="00325C35" w:rsidRPr="00633D3B">
        <w:rPr>
          <w:sz w:val="24"/>
          <w:szCs w:val="24"/>
          <w:lang w:val="en-NZ" w:eastAsia="ja-JP" w:bidi="he-IL"/>
        </w:rPr>
        <w:t>hen Zechariah, the father of John the Baptist, having been mute for 9 months, wrote his son’s name on a writing tablet, this happened:</w:t>
      </w:r>
      <w:r w:rsidR="00592955" w:rsidRPr="00633D3B">
        <w:rPr>
          <w:sz w:val="24"/>
          <w:szCs w:val="24"/>
          <w:lang w:val="en-NZ" w:eastAsia="ja-JP" w:bidi="he-IL"/>
        </w:rPr>
        <w:t xml:space="preserve"> </w:t>
      </w:r>
      <w:r w:rsidR="00325C35" w:rsidRPr="00633D3B">
        <w:rPr>
          <w:sz w:val="24"/>
          <w:szCs w:val="24"/>
          <w:lang w:val="en-NZ" w:eastAsia="ja-JP" w:bidi="he-IL"/>
        </w:rPr>
        <w:t>“</w:t>
      </w:r>
      <w:r w:rsidR="00325C35" w:rsidRPr="00633D3B">
        <w:rPr>
          <w:i/>
          <w:sz w:val="24"/>
          <w:szCs w:val="24"/>
          <w:lang w:val="en-NZ" w:eastAsia="ja-JP" w:bidi="he-IL"/>
        </w:rPr>
        <w:t>And immediately his mouth was opened and his tongue loosed, and he spoke, blessing God</w:t>
      </w:r>
      <w:r w:rsidR="00325C35" w:rsidRPr="00633D3B">
        <w:rPr>
          <w:sz w:val="24"/>
          <w:szCs w:val="24"/>
          <w:lang w:val="en-NZ" w:eastAsia="ja-JP" w:bidi="he-IL"/>
        </w:rPr>
        <w:t>” (Luke 1:64)</w:t>
      </w:r>
      <w:r w:rsidR="00592955" w:rsidRPr="00633D3B">
        <w:rPr>
          <w:sz w:val="24"/>
          <w:szCs w:val="24"/>
          <w:lang w:val="en-NZ" w:eastAsia="ja-JP" w:bidi="he-IL"/>
        </w:rPr>
        <w:t xml:space="preserve">. </w:t>
      </w:r>
      <w:r w:rsidR="00325C35" w:rsidRPr="00633D3B">
        <w:rPr>
          <w:rFonts w:eastAsia="Calibri"/>
          <w:sz w:val="24"/>
          <w:szCs w:val="24"/>
          <w:lang w:val="en-NZ"/>
        </w:rPr>
        <w:t>Zechariah spoke well of the Lord</w:t>
      </w:r>
      <w:r w:rsidR="007B0031" w:rsidRPr="00633D3B">
        <w:rPr>
          <w:rFonts w:eastAsia="Calibri"/>
          <w:sz w:val="24"/>
          <w:szCs w:val="24"/>
          <w:lang w:val="en-NZ"/>
        </w:rPr>
        <w:t>, opening his mouth and speaking words of praise about His God</w:t>
      </w:r>
      <w:r w:rsidR="00325C35" w:rsidRPr="00633D3B">
        <w:rPr>
          <w:rFonts w:eastAsia="Calibri"/>
          <w:sz w:val="24"/>
          <w:szCs w:val="24"/>
          <w:lang w:val="en-NZ"/>
        </w:rPr>
        <w:t>.</w:t>
      </w:r>
      <w:r w:rsidR="00592955" w:rsidRPr="00633D3B">
        <w:rPr>
          <w:rFonts w:eastAsia="Calibri"/>
          <w:sz w:val="24"/>
          <w:szCs w:val="24"/>
          <w:lang w:val="en-NZ"/>
        </w:rPr>
        <w:t xml:space="preserve"> </w:t>
      </w:r>
      <w:r w:rsidR="007B0031" w:rsidRPr="00633D3B">
        <w:rPr>
          <w:rFonts w:eastAsia="Calibri"/>
          <w:sz w:val="24"/>
          <w:szCs w:val="24"/>
          <w:lang w:val="en-NZ"/>
        </w:rPr>
        <w:t>We don’t know everything he said, but some of his thanksgiving is recorded in Luke’s gospel, beginning like this:</w:t>
      </w:r>
      <w:r w:rsidR="00592955" w:rsidRPr="00633D3B">
        <w:rPr>
          <w:rFonts w:eastAsia="Calibri"/>
          <w:sz w:val="24"/>
          <w:szCs w:val="24"/>
          <w:lang w:val="en-NZ"/>
        </w:rPr>
        <w:t xml:space="preserve"> </w:t>
      </w:r>
      <w:r w:rsidR="007B0031" w:rsidRPr="00633D3B">
        <w:rPr>
          <w:sz w:val="24"/>
          <w:szCs w:val="24"/>
          <w:lang w:val="en-NZ" w:eastAsia="ja-JP" w:bidi="he-IL"/>
        </w:rPr>
        <w:t>"</w:t>
      </w:r>
      <w:r w:rsidR="007B0031" w:rsidRPr="00633D3B">
        <w:rPr>
          <w:i/>
          <w:sz w:val="24"/>
          <w:szCs w:val="24"/>
          <w:lang w:val="en-NZ" w:eastAsia="ja-JP" w:bidi="he-IL"/>
        </w:rPr>
        <w:t>Blessed be the Lord God of Israel, for he has visited and redeemed his people and has raised up a horn of salvation for us in the house of his servant David</w:t>
      </w:r>
      <w:r w:rsidR="007B0031" w:rsidRPr="00633D3B">
        <w:rPr>
          <w:sz w:val="24"/>
          <w:szCs w:val="24"/>
          <w:lang w:val="en-NZ" w:eastAsia="ja-JP" w:bidi="he-IL"/>
        </w:rPr>
        <w:t>” (Luke 1</w:t>
      </w:r>
      <w:r w:rsidR="00592955" w:rsidRPr="00633D3B">
        <w:rPr>
          <w:sz w:val="24"/>
          <w:szCs w:val="24"/>
          <w:lang w:val="en-NZ" w:eastAsia="ja-JP" w:bidi="he-IL"/>
        </w:rPr>
        <w:t>:</w:t>
      </w:r>
      <w:r w:rsidR="007B0031" w:rsidRPr="00633D3B">
        <w:rPr>
          <w:sz w:val="24"/>
          <w:szCs w:val="24"/>
          <w:lang w:val="en-NZ" w:eastAsia="ja-JP" w:bidi="he-IL"/>
        </w:rPr>
        <w:t>68-69)</w:t>
      </w:r>
      <w:r w:rsidR="00592955" w:rsidRPr="00633D3B">
        <w:rPr>
          <w:sz w:val="24"/>
          <w:szCs w:val="24"/>
          <w:lang w:val="en-NZ" w:eastAsia="ja-JP" w:bidi="he-IL"/>
        </w:rPr>
        <w:t xml:space="preserve">. </w:t>
      </w:r>
      <w:r w:rsidR="00325C35" w:rsidRPr="00633D3B">
        <w:rPr>
          <w:rFonts w:eastAsia="Calibri"/>
          <w:sz w:val="24"/>
          <w:szCs w:val="24"/>
          <w:lang w:val="en-NZ"/>
        </w:rPr>
        <w:t>Human beings</w:t>
      </w:r>
      <w:r w:rsidR="006B12C6" w:rsidRPr="00633D3B">
        <w:rPr>
          <w:rFonts w:eastAsia="Calibri"/>
          <w:sz w:val="24"/>
          <w:szCs w:val="24"/>
          <w:lang w:val="en-NZ"/>
        </w:rPr>
        <w:t>, like Zechariah, like you and me</w:t>
      </w:r>
      <w:r w:rsidR="00325C35" w:rsidRPr="00633D3B">
        <w:rPr>
          <w:rFonts w:eastAsia="Calibri"/>
          <w:sz w:val="24"/>
          <w:szCs w:val="24"/>
          <w:lang w:val="en-NZ"/>
        </w:rPr>
        <w:t xml:space="preserve"> bless their God</w:t>
      </w:r>
      <w:r w:rsidR="001C50E8">
        <w:rPr>
          <w:rFonts w:eastAsia="Calibri"/>
          <w:sz w:val="24"/>
          <w:szCs w:val="24"/>
          <w:lang w:val="en-NZ"/>
        </w:rPr>
        <w:t>, praising and thanking Him</w:t>
      </w:r>
      <w:r w:rsidR="00325C35" w:rsidRPr="00633D3B">
        <w:rPr>
          <w:rFonts w:eastAsia="Calibri"/>
          <w:sz w:val="24"/>
          <w:szCs w:val="24"/>
          <w:lang w:val="en-NZ"/>
        </w:rPr>
        <w:t xml:space="preserve"> in response to His blessing towards them. </w:t>
      </w:r>
    </w:p>
    <w:p w14:paraId="5D2BC958" w14:textId="0D896144" w:rsidR="00325C35" w:rsidRPr="00633D3B" w:rsidRDefault="00325C35" w:rsidP="00592955">
      <w:pPr>
        <w:spacing w:after="200" w:line="276" w:lineRule="auto"/>
        <w:rPr>
          <w:rFonts w:eastAsia="Calibri"/>
          <w:sz w:val="24"/>
          <w:szCs w:val="24"/>
          <w:lang w:val="en-NZ"/>
        </w:rPr>
      </w:pPr>
      <w:r w:rsidRPr="00633D3B">
        <w:rPr>
          <w:rFonts w:eastAsia="Calibri"/>
          <w:sz w:val="24"/>
          <w:szCs w:val="24"/>
          <w:lang w:val="en-NZ"/>
        </w:rPr>
        <w:t>This is the way the Apostle Paul ‘speaks well’ of the Lord in Ephesians 1</w:t>
      </w:r>
      <w:r w:rsidR="00592955" w:rsidRPr="00633D3B">
        <w:rPr>
          <w:rFonts w:eastAsia="Calibri"/>
          <w:sz w:val="24"/>
          <w:szCs w:val="24"/>
          <w:lang w:val="en-NZ"/>
        </w:rPr>
        <w:t>:</w:t>
      </w:r>
      <w:r w:rsidRPr="00633D3B">
        <w:rPr>
          <w:rFonts w:eastAsia="Calibri"/>
          <w:sz w:val="24"/>
          <w:szCs w:val="24"/>
          <w:lang w:val="en-NZ"/>
        </w:rPr>
        <w:t>3-6</w:t>
      </w:r>
      <w:r w:rsidR="0095505A" w:rsidRPr="00633D3B">
        <w:rPr>
          <w:rFonts w:eastAsia="Calibri"/>
          <w:sz w:val="24"/>
          <w:szCs w:val="24"/>
          <w:lang w:val="en-NZ"/>
        </w:rPr>
        <w:t>:</w:t>
      </w:r>
      <w:r w:rsidR="00592955" w:rsidRPr="00633D3B">
        <w:rPr>
          <w:rFonts w:eastAsia="Calibri"/>
          <w:sz w:val="24"/>
          <w:szCs w:val="24"/>
          <w:lang w:val="en-NZ"/>
        </w:rPr>
        <w:t xml:space="preserve"> </w:t>
      </w:r>
      <w:r w:rsidR="00563999" w:rsidRPr="00633D3B">
        <w:rPr>
          <w:b/>
          <w:bCs/>
          <w:sz w:val="24"/>
          <w:szCs w:val="24"/>
          <w:lang w:val="en-NZ" w:eastAsia="ja-JP" w:bidi="he-IL"/>
        </w:rPr>
        <w:t>“</w:t>
      </w:r>
      <w:r w:rsidR="00563999" w:rsidRPr="00633D3B">
        <w:rPr>
          <w:i/>
          <w:sz w:val="24"/>
          <w:szCs w:val="24"/>
          <w:lang w:val="en-NZ" w:eastAsia="ja-JP" w:bidi="he-IL"/>
        </w:rPr>
        <w:t>Blessed be the God and Father of our Lord Jesus Christ, who has blessed us in Christ with every spiritual blessing in the heavenly places, even as he chose us in him before the foundation of the world, that we should be holy and blameless before him. In love he predestined us</w:t>
      </w:r>
      <w:r w:rsidR="00563999" w:rsidRPr="00633D3B">
        <w:rPr>
          <w:i/>
          <w:sz w:val="24"/>
          <w:szCs w:val="24"/>
          <w:vertAlign w:val="superscript"/>
          <w:lang w:val="en-NZ" w:eastAsia="ja-JP" w:bidi="he-IL"/>
        </w:rPr>
        <w:t xml:space="preserve"> </w:t>
      </w:r>
      <w:r w:rsidR="00563999" w:rsidRPr="00633D3B">
        <w:rPr>
          <w:i/>
          <w:sz w:val="24"/>
          <w:szCs w:val="24"/>
          <w:lang w:val="en-NZ" w:eastAsia="ja-JP" w:bidi="he-IL"/>
        </w:rPr>
        <w:t>for adoption through Jesus Christ, according to the purpose of his will, to the praise of his glorious grace, with which he has blessed us in the Beloved</w:t>
      </w:r>
      <w:r w:rsidR="00563999" w:rsidRPr="00633D3B">
        <w:rPr>
          <w:sz w:val="24"/>
          <w:szCs w:val="24"/>
          <w:lang w:val="en-NZ" w:eastAsia="ja-JP" w:bidi="he-IL"/>
        </w:rPr>
        <w:t>”</w:t>
      </w:r>
      <w:r w:rsidR="0095505A" w:rsidRPr="00633D3B">
        <w:rPr>
          <w:sz w:val="24"/>
          <w:szCs w:val="24"/>
          <w:lang w:val="en-NZ" w:eastAsia="ja-JP" w:bidi="he-IL"/>
        </w:rPr>
        <w:t>.</w:t>
      </w:r>
    </w:p>
    <w:p w14:paraId="7BE8EB61" w14:textId="70330F76" w:rsidR="00116ACB" w:rsidRPr="00633D3B" w:rsidRDefault="0095505A" w:rsidP="00592955">
      <w:pPr>
        <w:spacing w:after="200" w:line="276" w:lineRule="auto"/>
        <w:rPr>
          <w:rFonts w:eastAsia="Calibri"/>
          <w:sz w:val="24"/>
          <w:szCs w:val="24"/>
          <w:lang w:val="en-NZ"/>
        </w:rPr>
      </w:pPr>
      <w:r w:rsidRPr="00633D3B">
        <w:rPr>
          <w:rFonts w:eastAsia="Calibri"/>
          <w:sz w:val="24"/>
          <w:szCs w:val="24"/>
          <w:lang w:val="en-NZ"/>
        </w:rPr>
        <w:t>In the sacrament of Lord’s Supper we commemorate the death of Jesus Christ, remembering His drinking down of the cup of God’s wrath until He had suffered every last ‘drop’ of God’s righteous judgement upon His people.</w:t>
      </w:r>
      <w:r w:rsidR="00592955" w:rsidRPr="00633D3B">
        <w:rPr>
          <w:rFonts w:eastAsia="Calibri"/>
          <w:sz w:val="24"/>
          <w:szCs w:val="24"/>
          <w:lang w:val="en-NZ"/>
        </w:rPr>
        <w:t xml:space="preserve"> </w:t>
      </w:r>
      <w:r w:rsidRPr="00633D3B">
        <w:rPr>
          <w:rFonts w:eastAsia="Calibri"/>
          <w:sz w:val="24"/>
          <w:szCs w:val="24"/>
          <w:lang w:val="en-NZ"/>
        </w:rPr>
        <w:t>In the sacrament, we ‘speak well’ of the Lord as we sing praises together – “</w:t>
      </w:r>
      <w:r w:rsidRPr="00633D3B">
        <w:rPr>
          <w:i/>
          <w:sz w:val="24"/>
          <w:szCs w:val="24"/>
          <w:lang w:val="en-NZ" w:eastAsia="ja-JP" w:bidi="he-IL"/>
        </w:rPr>
        <w:t>singing psalms and hymns and spiritual songs, with thankfulness in our hearts to God</w:t>
      </w:r>
      <w:r w:rsidRPr="00633D3B">
        <w:rPr>
          <w:sz w:val="24"/>
          <w:szCs w:val="24"/>
          <w:lang w:val="en-NZ" w:eastAsia="ja-JP" w:bidi="he-IL"/>
        </w:rPr>
        <w:t>” (Col 3:16).</w:t>
      </w:r>
      <w:r w:rsidR="00592955" w:rsidRPr="00633D3B">
        <w:rPr>
          <w:sz w:val="24"/>
          <w:szCs w:val="24"/>
          <w:lang w:val="en-NZ" w:eastAsia="ja-JP" w:bidi="he-IL"/>
        </w:rPr>
        <w:t xml:space="preserve"> </w:t>
      </w:r>
      <w:r w:rsidR="00116ACB" w:rsidRPr="00633D3B">
        <w:rPr>
          <w:rFonts w:eastAsia="Calibri"/>
          <w:sz w:val="24"/>
          <w:szCs w:val="24"/>
          <w:lang w:val="en-NZ"/>
        </w:rPr>
        <w:t>Our gratitude is our response to the grace of God in enabling us to be in union with Christ</w:t>
      </w:r>
      <w:r w:rsidR="006B12C6" w:rsidRPr="00633D3B">
        <w:rPr>
          <w:rFonts w:eastAsia="Calibri"/>
          <w:sz w:val="24"/>
          <w:szCs w:val="24"/>
          <w:lang w:val="en-NZ"/>
        </w:rPr>
        <w:t>.</w:t>
      </w:r>
    </w:p>
    <w:p w14:paraId="4F9C5C21" w14:textId="564DA131" w:rsidR="006B12C6" w:rsidRPr="00633D3B" w:rsidRDefault="006B12C6" w:rsidP="00592955">
      <w:pPr>
        <w:spacing w:after="200" w:line="276" w:lineRule="auto"/>
        <w:rPr>
          <w:rFonts w:eastAsia="Calibri"/>
          <w:sz w:val="24"/>
          <w:szCs w:val="24"/>
          <w:lang w:val="en-NZ"/>
        </w:rPr>
      </w:pPr>
      <w:r w:rsidRPr="00633D3B">
        <w:rPr>
          <w:rFonts w:eastAsia="Calibri"/>
          <w:sz w:val="24"/>
          <w:szCs w:val="24"/>
          <w:lang w:val="en-NZ"/>
        </w:rPr>
        <w:t>Heidelberg Catechism L</w:t>
      </w:r>
      <w:r w:rsidR="001C50E8">
        <w:rPr>
          <w:rFonts w:eastAsia="Calibri"/>
          <w:sz w:val="24"/>
          <w:szCs w:val="24"/>
          <w:lang w:val="en-NZ"/>
        </w:rPr>
        <w:t xml:space="preserve">ord’s </w:t>
      </w:r>
      <w:r w:rsidRPr="00633D3B">
        <w:rPr>
          <w:rFonts w:eastAsia="Calibri"/>
          <w:sz w:val="24"/>
          <w:szCs w:val="24"/>
          <w:lang w:val="en-NZ"/>
        </w:rPr>
        <w:t>D</w:t>
      </w:r>
      <w:r w:rsidR="001C50E8">
        <w:rPr>
          <w:rFonts w:eastAsia="Calibri"/>
          <w:sz w:val="24"/>
          <w:szCs w:val="24"/>
          <w:lang w:val="en-NZ"/>
        </w:rPr>
        <w:t xml:space="preserve">ay </w:t>
      </w:r>
      <w:r w:rsidRPr="00633D3B">
        <w:rPr>
          <w:rFonts w:eastAsia="Calibri"/>
          <w:sz w:val="24"/>
          <w:szCs w:val="24"/>
          <w:lang w:val="en-NZ"/>
        </w:rPr>
        <w:t xml:space="preserve">28, Q&amp;A77 points us to the places in Scripture where Christ promises to nourish and refresh believers with his body and blood as surely as they eat </w:t>
      </w:r>
      <w:r w:rsidRPr="00633D3B">
        <w:rPr>
          <w:rFonts w:eastAsia="Calibri"/>
          <w:sz w:val="24"/>
          <w:szCs w:val="24"/>
          <w:lang w:val="en-NZ"/>
        </w:rPr>
        <w:lastRenderedPageBreak/>
        <w:t>the broken bread and drink the cup.</w:t>
      </w:r>
      <w:r w:rsidR="00592955" w:rsidRPr="00633D3B">
        <w:rPr>
          <w:rFonts w:eastAsia="Calibri"/>
          <w:sz w:val="24"/>
          <w:szCs w:val="24"/>
          <w:lang w:val="en-NZ"/>
        </w:rPr>
        <w:t xml:space="preserve"> </w:t>
      </w:r>
      <w:r w:rsidRPr="00633D3B">
        <w:rPr>
          <w:rFonts w:eastAsia="Calibri"/>
          <w:sz w:val="24"/>
          <w:szCs w:val="24"/>
          <w:lang w:val="en-NZ"/>
        </w:rPr>
        <w:t>This promise is conveyed in the words we have been focusing upon this afternoon. The blessing of communion with Christ, of a living union with our Saviour is not only represented in Lord’s Supper but is also strengthened by the sacrament.</w:t>
      </w:r>
    </w:p>
    <w:p w14:paraId="6EF45AE6" w14:textId="69B63D5D" w:rsidR="00C2365E" w:rsidRPr="00633D3B" w:rsidRDefault="006B12C6" w:rsidP="00592955">
      <w:pPr>
        <w:spacing w:after="200" w:line="276" w:lineRule="auto"/>
        <w:rPr>
          <w:rFonts w:eastAsia="Calibri"/>
          <w:sz w:val="24"/>
          <w:szCs w:val="24"/>
          <w:lang w:val="en-NZ"/>
        </w:rPr>
      </w:pPr>
      <w:r w:rsidRPr="00633D3B">
        <w:rPr>
          <w:rFonts w:eastAsia="Calibri"/>
          <w:sz w:val="24"/>
          <w:szCs w:val="24"/>
          <w:lang w:val="en-NZ"/>
        </w:rPr>
        <w:t>We receive blessing from the cup</w:t>
      </w:r>
      <w:r w:rsidR="001C50E8">
        <w:rPr>
          <w:rFonts w:eastAsia="Calibri"/>
          <w:sz w:val="24"/>
          <w:szCs w:val="24"/>
          <w:lang w:val="en-NZ"/>
        </w:rPr>
        <w:t>,</w:t>
      </w:r>
      <w:r w:rsidRPr="00633D3B">
        <w:rPr>
          <w:rFonts w:eastAsia="Calibri"/>
          <w:sz w:val="24"/>
          <w:szCs w:val="24"/>
          <w:lang w:val="en-NZ"/>
        </w:rPr>
        <w:t xml:space="preserve"> from the grace that God as allotted to us in Christ.</w:t>
      </w:r>
      <w:r w:rsidR="00592955" w:rsidRPr="00633D3B">
        <w:rPr>
          <w:rFonts w:eastAsia="Calibri"/>
          <w:sz w:val="24"/>
          <w:szCs w:val="24"/>
          <w:lang w:val="en-NZ"/>
        </w:rPr>
        <w:t xml:space="preserve"> </w:t>
      </w:r>
      <w:r w:rsidRPr="00633D3B">
        <w:rPr>
          <w:rFonts w:eastAsia="Calibri"/>
          <w:sz w:val="24"/>
          <w:szCs w:val="24"/>
          <w:lang w:val="en-NZ"/>
        </w:rPr>
        <w:t>That blessing strengthens our faith</w:t>
      </w:r>
      <w:r w:rsidR="00C2365E" w:rsidRPr="00633D3B">
        <w:rPr>
          <w:rFonts w:eastAsia="Calibri"/>
          <w:sz w:val="24"/>
          <w:szCs w:val="24"/>
          <w:lang w:val="en-NZ"/>
        </w:rPr>
        <w:t xml:space="preserve"> and enables us to ‘bless the cup’</w:t>
      </w:r>
      <w:r w:rsidRPr="00633D3B">
        <w:rPr>
          <w:rFonts w:eastAsia="Calibri"/>
          <w:sz w:val="24"/>
          <w:szCs w:val="24"/>
          <w:lang w:val="en-NZ"/>
        </w:rPr>
        <w:t>.</w:t>
      </w:r>
      <w:r w:rsidR="00592955" w:rsidRPr="00633D3B">
        <w:rPr>
          <w:rFonts w:eastAsia="Calibri"/>
          <w:sz w:val="24"/>
          <w:szCs w:val="24"/>
          <w:lang w:val="en-NZ"/>
        </w:rPr>
        <w:t xml:space="preserve"> </w:t>
      </w:r>
      <w:r w:rsidR="00C2365E" w:rsidRPr="00633D3B">
        <w:rPr>
          <w:rFonts w:eastAsia="Calibri"/>
          <w:sz w:val="24"/>
          <w:szCs w:val="24"/>
          <w:lang w:val="en-NZ"/>
        </w:rPr>
        <w:t>That is to give thanks and praise to the One who offers us the cup to drink</w:t>
      </w:r>
      <w:r w:rsidR="00F52B76" w:rsidRPr="00633D3B">
        <w:rPr>
          <w:rFonts w:eastAsia="Calibri"/>
          <w:sz w:val="24"/>
          <w:szCs w:val="24"/>
          <w:lang w:val="en-NZ"/>
        </w:rPr>
        <w:t>…. Christ</w:t>
      </w:r>
      <w:r w:rsidR="00C2365E" w:rsidRPr="00633D3B">
        <w:rPr>
          <w:rFonts w:eastAsia="Calibri"/>
          <w:sz w:val="24"/>
          <w:szCs w:val="24"/>
          <w:lang w:val="en-NZ"/>
        </w:rPr>
        <w:t xml:space="preserve"> Himself.</w:t>
      </w:r>
      <w:r w:rsidR="00592955" w:rsidRPr="00633D3B">
        <w:rPr>
          <w:rFonts w:eastAsia="Calibri"/>
          <w:sz w:val="24"/>
          <w:szCs w:val="24"/>
          <w:lang w:val="en-NZ"/>
        </w:rPr>
        <w:t xml:space="preserve"> </w:t>
      </w:r>
      <w:r w:rsidR="00C2365E" w:rsidRPr="00633D3B">
        <w:rPr>
          <w:rFonts w:eastAsia="Calibri"/>
          <w:sz w:val="24"/>
          <w:szCs w:val="24"/>
          <w:lang w:val="en-NZ"/>
        </w:rPr>
        <w:t>When you hear the words ‘the cup of blessing which we bless’, understand and reflect upon the richness of what you are seeing, touching, drinking.</w:t>
      </w:r>
      <w:r w:rsidR="00592955" w:rsidRPr="00633D3B">
        <w:rPr>
          <w:rFonts w:eastAsia="Calibri"/>
          <w:sz w:val="24"/>
          <w:szCs w:val="24"/>
          <w:lang w:val="en-NZ"/>
        </w:rPr>
        <w:t xml:space="preserve"> </w:t>
      </w:r>
      <w:r w:rsidR="00C2365E" w:rsidRPr="00633D3B">
        <w:rPr>
          <w:rFonts w:eastAsia="Calibri"/>
          <w:sz w:val="24"/>
          <w:szCs w:val="24"/>
          <w:lang w:val="en-NZ"/>
        </w:rPr>
        <w:t>It is not the bitter cup of God’s wrath, but the cup of salvation, the cup of consolation, of joy and of peace which of which you drink as you remember the cup which Christ drank for you and your heart is filled with praise and thanksgiving for all that has been done for you.</w:t>
      </w:r>
    </w:p>
    <w:p w14:paraId="2F502BEE" w14:textId="68724E9E" w:rsidR="00C2365E" w:rsidRPr="00633D3B" w:rsidRDefault="00C2365E" w:rsidP="00592955">
      <w:pPr>
        <w:spacing w:after="200" w:line="276" w:lineRule="auto"/>
        <w:rPr>
          <w:rFonts w:eastAsia="Calibri"/>
          <w:sz w:val="24"/>
          <w:szCs w:val="24"/>
          <w:lang w:val="en-NZ"/>
        </w:rPr>
      </w:pPr>
      <w:bookmarkStart w:id="0" w:name="_GoBack"/>
      <w:bookmarkEnd w:id="0"/>
      <w:r w:rsidRPr="00633D3B">
        <w:rPr>
          <w:rFonts w:eastAsia="Calibri"/>
          <w:sz w:val="24"/>
          <w:szCs w:val="24"/>
          <w:lang w:val="en-NZ"/>
        </w:rPr>
        <w:t xml:space="preserve">AMEN. </w:t>
      </w:r>
    </w:p>
    <w:p w14:paraId="31B22566" w14:textId="2E05ECC6" w:rsidR="000E0E04" w:rsidRPr="00633D3B" w:rsidRDefault="000E0E04" w:rsidP="00592955">
      <w:pPr>
        <w:spacing w:after="200" w:line="276" w:lineRule="auto"/>
        <w:rPr>
          <w:sz w:val="24"/>
          <w:lang w:val="en-NZ"/>
        </w:rPr>
      </w:pPr>
    </w:p>
    <w:sectPr w:rsidR="000E0E04" w:rsidRPr="00633D3B" w:rsidSect="006A3FB0">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B12C9264">
      <w:start w:val="1"/>
      <w:numFmt w:val="bullet"/>
      <w:lvlText w:val=""/>
      <w:lvlJc w:val="left"/>
      <w:pPr>
        <w:ind w:left="360" w:hanging="360"/>
      </w:pPr>
      <w:rPr>
        <w:rFonts w:ascii="Symbol" w:hAnsi="Symbol" w:hint="default"/>
      </w:rPr>
    </w:lvl>
    <w:lvl w:ilvl="1" w:tplc="8FC266D4" w:tentative="1">
      <w:start w:val="1"/>
      <w:numFmt w:val="bullet"/>
      <w:lvlText w:val="o"/>
      <w:lvlJc w:val="left"/>
      <w:pPr>
        <w:ind w:left="1080" w:hanging="360"/>
      </w:pPr>
      <w:rPr>
        <w:rFonts w:ascii="Courier New" w:hAnsi="Courier New" w:cs="Tms Rmn" w:hint="default"/>
      </w:rPr>
    </w:lvl>
    <w:lvl w:ilvl="2" w:tplc="6CC2ABCC" w:tentative="1">
      <w:start w:val="1"/>
      <w:numFmt w:val="bullet"/>
      <w:lvlText w:val=""/>
      <w:lvlJc w:val="left"/>
      <w:pPr>
        <w:ind w:left="1800" w:hanging="360"/>
      </w:pPr>
      <w:rPr>
        <w:rFonts w:ascii="Wingdings" w:hAnsi="Wingdings" w:hint="default"/>
      </w:rPr>
    </w:lvl>
    <w:lvl w:ilvl="3" w:tplc="47F87348" w:tentative="1">
      <w:start w:val="1"/>
      <w:numFmt w:val="bullet"/>
      <w:lvlText w:val=""/>
      <w:lvlJc w:val="left"/>
      <w:pPr>
        <w:ind w:left="2520" w:hanging="360"/>
      </w:pPr>
      <w:rPr>
        <w:rFonts w:ascii="Symbol" w:hAnsi="Symbol" w:hint="default"/>
      </w:rPr>
    </w:lvl>
    <w:lvl w:ilvl="4" w:tplc="2092E4C6" w:tentative="1">
      <w:start w:val="1"/>
      <w:numFmt w:val="bullet"/>
      <w:lvlText w:val="o"/>
      <w:lvlJc w:val="left"/>
      <w:pPr>
        <w:ind w:left="3240" w:hanging="360"/>
      </w:pPr>
      <w:rPr>
        <w:rFonts w:ascii="Courier New" w:hAnsi="Courier New" w:cs="Tms Rmn" w:hint="default"/>
      </w:rPr>
    </w:lvl>
    <w:lvl w:ilvl="5" w:tplc="201E6366" w:tentative="1">
      <w:start w:val="1"/>
      <w:numFmt w:val="bullet"/>
      <w:lvlText w:val=""/>
      <w:lvlJc w:val="left"/>
      <w:pPr>
        <w:ind w:left="3960" w:hanging="360"/>
      </w:pPr>
      <w:rPr>
        <w:rFonts w:ascii="Wingdings" w:hAnsi="Wingdings" w:hint="default"/>
      </w:rPr>
    </w:lvl>
    <w:lvl w:ilvl="6" w:tplc="CC628156" w:tentative="1">
      <w:start w:val="1"/>
      <w:numFmt w:val="bullet"/>
      <w:lvlText w:val=""/>
      <w:lvlJc w:val="left"/>
      <w:pPr>
        <w:ind w:left="4680" w:hanging="360"/>
      </w:pPr>
      <w:rPr>
        <w:rFonts w:ascii="Symbol" w:hAnsi="Symbol" w:hint="default"/>
      </w:rPr>
    </w:lvl>
    <w:lvl w:ilvl="7" w:tplc="210657FA" w:tentative="1">
      <w:start w:val="1"/>
      <w:numFmt w:val="bullet"/>
      <w:lvlText w:val="o"/>
      <w:lvlJc w:val="left"/>
      <w:pPr>
        <w:ind w:left="5400" w:hanging="360"/>
      </w:pPr>
      <w:rPr>
        <w:rFonts w:ascii="Courier New" w:hAnsi="Courier New" w:cs="Tms Rmn" w:hint="default"/>
      </w:rPr>
    </w:lvl>
    <w:lvl w:ilvl="8" w:tplc="6B983838"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500A1E92">
      <w:start w:val="1"/>
      <w:numFmt w:val="bullet"/>
      <w:lvlText w:val=""/>
      <w:lvlJc w:val="left"/>
      <w:pPr>
        <w:ind w:left="360" w:hanging="360"/>
      </w:pPr>
      <w:rPr>
        <w:rFonts w:ascii="Symbol" w:hAnsi="Symbol" w:hint="default"/>
      </w:rPr>
    </w:lvl>
    <w:lvl w:ilvl="1" w:tplc="48DCABB0" w:tentative="1">
      <w:start w:val="1"/>
      <w:numFmt w:val="bullet"/>
      <w:lvlText w:val="o"/>
      <w:lvlJc w:val="left"/>
      <w:pPr>
        <w:ind w:left="1080" w:hanging="360"/>
      </w:pPr>
      <w:rPr>
        <w:rFonts w:ascii="Courier New" w:hAnsi="Courier New" w:cs="Tms Rmn" w:hint="default"/>
      </w:rPr>
    </w:lvl>
    <w:lvl w:ilvl="2" w:tplc="255CADB2" w:tentative="1">
      <w:start w:val="1"/>
      <w:numFmt w:val="bullet"/>
      <w:lvlText w:val=""/>
      <w:lvlJc w:val="left"/>
      <w:pPr>
        <w:ind w:left="1800" w:hanging="360"/>
      </w:pPr>
      <w:rPr>
        <w:rFonts w:ascii="Wingdings" w:hAnsi="Wingdings" w:hint="default"/>
      </w:rPr>
    </w:lvl>
    <w:lvl w:ilvl="3" w:tplc="2D14B64A" w:tentative="1">
      <w:start w:val="1"/>
      <w:numFmt w:val="bullet"/>
      <w:lvlText w:val=""/>
      <w:lvlJc w:val="left"/>
      <w:pPr>
        <w:ind w:left="2520" w:hanging="360"/>
      </w:pPr>
      <w:rPr>
        <w:rFonts w:ascii="Symbol" w:hAnsi="Symbol" w:hint="default"/>
      </w:rPr>
    </w:lvl>
    <w:lvl w:ilvl="4" w:tplc="DE5606D6" w:tentative="1">
      <w:start w:val="1"/>
      <w:numFmt w:val="bullet"/>
      <w:lvlText w:val="o"/>
      <w:lvlJc w:val="left"/>
      <w:pPr>
        <w:ind w:left="3240" w:hanging="360"/>
      </w:pPr>
      <w:rPr>
        <w:rFonts w:ascii="Courier New" w:hAnsi="Courier New" w:cs="Tms Rmn" w:hint="default"/>
      </w:rPr>
    </w:lvl>
    <w:lvl w:ilvl="5" w:tplc="7A5825AC" w:tentative="1">
      <w:start w:val="1"/>
      <w:numFmt w:val="bullet"/>
      <w:lvlText w:val=""/>
      <w:lvlJc w:val="left"/>
      <w:pPr>
        <w:ind w:left="3960" w:hanging="360"/>
      </w:pPr>
      <w:rPr>
        <w:rFonts w:ascii="Wingdings" w:hAnsi="Wingdings" w:hint="default"/>
      </w:rPr>
    </w:lvl>
    <w:lvl w:ilvl="6" w:tplc="B84CEA10" w:tentative="1">
      <w:start w:val="1"/>
      <w:numFmt w:val="bullet"/>
      <w:lvlText w:val=""/>
      <w:lvlJc w:val="left"/>
      <w:pPr>
        <w:ind w:left="4680" w:hanging="360"/>
      </w:pPr>
      <w:rPr>
        <w:rFonts w:ascii="Symbol" w:hAnsi="Symbol" w:hint="default"/>
      </w:rPr>
    </w:lvl>
    <w:lvl w:ilvl="7" w:tplc="E7BA69BC" w:tentative="1">
      <w:start w:val="1"/>
      <w:numFmt w:val="bullet"/>
      <w:lvlText w:val="o"/>
      <w:lvlJc w:val="left"/>
      <w:pPr>
        <w:ind w:left="5400" w:hanging="360"/>
      </w:pPr>
      <w:rPr>
        <w:rFonts w:ascii="Courier New" w:hAnsi="Courier New" w:cs="Tms Rmn" w:hint="default"/>
      </w:rPr>
    </w:lvl>
    <w:lvl w:ilvl="8" w:tplc="B1467288"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36F6F"/>
    <w:multiLevelType w:val="hybridMultilevel"/>
    <w:tmpl w:val="7264E2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8CB8136A">
      <w:start w:val="1"/>
      <w:numFmt w:val="lowerLetter"/>
      <w:lvlText w:val="%1)"/>
      <w:lvlJc w:val="left"/>
      <w:pPr>
        <w:ind w:left="720" w:hanging="360"/>
      </w:pPr>
      <w:rPr>
        <w:rFonts w:hint="default"/>
      </w:rPr>
    </w:lvl>
    <w:lvl w:ilvl="1" w:tplc="179CFB4A" w:tentative="1">
      <w:start w:val="1"/>
      <w:numFmt w:val="lowerLetter"/>
      <w:lvlText w:val="%2."/>
      <w:lvlJc w:val="left"/>
      <w:pPr>
        <w:ind w:left="1440" w:hanging="360"/>
      </w:pPr>
    </w:lvl>
    <w:lvl w:ilvl="2" w:tplc="0D10785A" w:tentative="1">
      <w:start w:val="1"/>
      <w:numFmt w:val="lowerRoman"/>
      <w:lvlText w:val="%3."/>
      <w:lvlJc w:val="right"/>
      <w:pPr>
        <w:ind w:left="2160" w:hanging="180"/>
      </w:pPr>
    </w:lvl>
    <w:lvl w:ilvl="3" w:tplc="77845ECE" w:tentative="1">
      <w:start w:val="1"/>
      <w:numFmt w:val="decimal"/>
      <w:lvlText w:val="%4."/>
      <w:lvlJc w:val="left"/>
      <w:pPr>
        <w:ind w:left="2880" w:hanging="360"/>
      </w:pPr>
    </w:lvl>
    <w:lvl w:ilvl="4" w:tplc="77A69D2C" w:tentative="1">
      <w:start w:val="1"/>
      <w:numFmt w:val="lowerLetter"/>
      <w:lvlText w:val="%5."/>
      <w:lvlJc w:val="left"/>
      <w:pPr>
        <w:ind w:left="3600" w:hanging="360"/>
      </w:pPr>
    </w:lvl>
    <w:lvl w:ilvl="5" w:tplc="4FD296A6" w:tentative="1">
      <w:start w:val="1"/>
      <w:numFmt w:val="lowerRoman"/>
      <w:lvlText w:val="%6."/>
      <w:lvlJc w:val="right"/>
      <w:pPr>
        <w:ind w:left="4320" w:hanging="180"/>
      </w:pPr>
    </w:lvl>
    <w:lvl w:ilvl="6" w:tplc="E1BEB9D6" w:tentative="1">
      <w:start w:val="1"/>
      <w:numFmt w:val="decimal"/>
      <w:lvlText w:val="%7."/>
      <w:lvlJc w:val="left"/>
      <w:pPr>
        <w:ind w:left="5040" w:hanging="360"/>
      </w:pPr>
    </w:lvl>
    <w:lvl w:ilvl="7" w:tplc="D2268F66" w:tentative="1">
      <w:start w:val="1"/>
      <w:numFmt w:val="lowerLetter"/>
      <w:lvlText w:val="%8."/>
      <w:lvlJc w:val="left"/>
      <w:pPr>
        <w:ind w:left="5760" w:hanging="360"/>
      </w:pPr>
    </w:lvl>
    <w:lvl w:ilvl="8" w:tplc="B4A6DAC2" w:tentative="1">
      <w:start w:val="1"/>
      <w:numFmt w:val="lowerRoman"/>
      <w:lvlText w:val="%9."/>
      <w:lvlJc w:val="right"/>
      <w:pPr>
        <w:ind w:left="6480" w:hanging="180"/>
      </w:pPr>
    </w:lvl>
  </w:abstractNum>
  <w:abstractNum w:abstractNumId="7" w15:restartNumberingAfterBreak="0">
    <w:nsid w:val="121568FF"/>
    <w:multiLevelType w:val="hybridMultilevel"/>
    <w:tmpl w:val="CAE4417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7AA475AC">
      <w:start w:val="1"/>
      <w:numFmt w:val="lowerLetter"/>
      <w:lvlText w:val="%1)"/>
      <w:lvlJc w:val="left"/>
      <w:pPr>
        <w:ind w:left="720" w:hanging="360"/>
      </w:pPr>
      <w:rPr>
        <w:rFonts w:hint="default"/>
      </w:rPr>
    </w:lvl>
    <w:lvl w:ilvl="1" w:tplc="D5C6873A" w:tentative="1">
      <w:start w:val="1"/>
      <w:numFmt w:val="lowerLetter"/>
      <w:lvlText w:val="%2."/>
      <w:lvlJc w:val="left"/>
      <w:pPr>
        <w:ind w:left="1440" w:hanging="360"/>
      </w:pPr>
    </w:lvl>
    <w:lvl w:ilvl="2" w:tplc="2576A264" w:tentative="1">
      <w:start w:val="1"/>
      <w:numFmt w:val="lowerRoman"/>
      <w:lvlText w:val="%3."/>
      <w:lvlJc w:val="right"/>
      <w:pPr>
        <w:ind w:left="2160" w:hanging="180"/>
      </w:pPr>
    </w:lvl>
    <w:lvl w:ilvl="3" w:tplc="57F2699E" w:tentative="1">
      <w:start w:val="1"/>
      <w:numFmt w:val="decimal"/>
      <w:lvlText w:val="%4."/>
      <w:lvlJc w:val="left"/>
      <w:pPr>
        <w:ind w:left="2880" w:hanging="360"/>
      </w:pPr>
    </w:lvl>
    <w:lvl w:ilvl="4" w:tplc="678AB2B2" w:tentative="1">
      <w:start w:val="1"/>
      <w:numFmt w:val="lowerLetter"/>
      <w:lvlText w:val="%5."/>
      <w:lvlJc w:val="left"/>
      <w:pPr>
        <w:ind w:left="3600" w:hanging="360"/>
      </w:pPr>
    </w:lvl>
    <w:lvl w:ilvl="5" w:tplc="F79266E0" w:tentative="1">
      <w:start w:val="1"/>
      <w:numFmt w:val="lowerRoman"/>
      <w:lvlText w:val="%6."/>
      <w:lvlJc w:val="right"/>
      <w:pPr>
        <w:ind w:left="4320" w:hanging="180"/>
      </w:pPr>
    </w:lvl>
    <w:lvl w:ilvl="6" w:tplc="0A080F68" w:tentative="1">
      <w:start w:val="1"/>
      <w:numFmt w:val="decimal"/>
      <w:lvlText w:val="%7."/>
      <w:lvlJc w:val="left"/>
      <w:pPr>
        <w:ind w:left="5040" w:hanging="360"/>
      </w:pPr>
    </w:lvl>
    <w:lvl w:ilvl="7" w:tplc="77E892F2" w:tentative="1">
      <w:start w:val="1"/>
      <w:numFmt w:val="lowerLetter"/>
      <w:lvlText w:val="%8."/>
      <w:lvlJc w:val="left"/>
      <w:pPr>
        <w:ind w:left="5760" w:hanging="360"/>
      </w:pPr>
    </w:lvl>
    <w:lvl w:ilvl="8" w:tplc="E1785776" w:tentative="1">
      <w:start w:val="1"/>
      <w:numFmt w:val="lowerRoman"/>
      <w:lvlText w:val="%9."/>
      <w:lvlJc w:val="right"/>
      <w:pPr>
        <w:ind w:left="6480" w:hanging="180"/>
      </w:pPr>
    </w:lvl>
  </w:abstractNum>
  <w:abstractNum w:abstractNumId="10" w15:restartNumberingAfterBreak="0">
    <w:nsid w:val="1EC805E2"/>
    <w:multiLevelType w:val="hybridMultilevel"/>
    <w:tmpl w:val="BBB218A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5F64126C">
      <w:start w:val="1"/>
      <w:numFmt w:val="lowerLetter"/>
      <w:lvlText w:val="%1)"/>
      <w:lvlJc w:val="left"/>
      <w:pPr>
        <w:ind w:left="720" w:hanging="360"/>
      </w:pPr>
      <w:rPr>
        <w:rFonts w:hint="default"/>
      </w:rPr>
    </w:lvl>
    <w:lvl w:ilvl="1" w:tplc="3C8E77FC" w:tentative="1">
      <w:start w:val="1"/>
      <w:numFmt w:val="lowerLetter"/>
      <w:lvlText w:val="%2."/>
      <w:lvlJc w:val="left"/>
      <w:pPr>
        <w:ind w:left="1440" w:hanging="360"/>
      </w:pPr>
    </w:lvl>
    <w:lvl w:ilvl="2" w:tplc="6B02B96A" w:tentative="1">
      <w:start w:val="1"/>
      <w:numFmt w:val="lowerRoman"/>
      <w:lvlText w:val="%3."/>
      <w:lvlJc w:val="right"/>
      <w:pPr>
        <w:ind w:left="2160" w:hanging="180"/>
      </w:pPr>
    </w:lvl>
    <w:lvl w:ilvl="3" w:tplc="8A60FD20" w:tentative="1">
      <w:start w:val="1"/>
      <w:numFmt w:val="decimal"/>
      <w:lvlText w:val="%4."/>
      <w:lvlJc w:val="left"/>
      <w:pPr>
        <w:ind w:left="2880" w:hanging="360"/>
      </w:pPr>
    </w:lvl>
    <w:lvl w:ilvl="4" w:tplc="6DC48780" w:tentative="1">
      <w:start w:val="1"/>
      <w:numFmt w:val="lowerLetter"/>
      <w:lvlText w:val="%5."/>
      <w:lvlJc w:val="left"/>
      <w:pPr>
        <w:ind w:left="3600" w:hanging="360"/>
      </w:pPr>
    </w:lvl>
    <w:lvl w:ilvl="5" w:tplc="9E965922" w:tentative="1">
      <w:start w:val="1"/>
      <w:numFmt w:val="lowerRoman"/>
      <w:lvlText w:val="%6."/>
      <w:lvlJc w:val="right"/>
      <w:pPr>
        <w:ind w:left="4320" w:hanging="180"/>
      </w:pPr>
    </w:lvl>
    <w:lvl w:ilvl="6" w:tplc="D1E00274" w:tentative="1">
      <w:start w:val="1"/>
      <w:numFmt w:val="decimal"/>
      <w:lvlText w:val="%7."/>
      <w:lvlJc w:val="left"/>
      <w:pPr>
        <w:ind w:left="5040" w:hanging="360"/>
      </w:pPr>
    </w:lvl>
    <w:lvl w:ilvl="7" w:tplc="6E960B8C" w:tentative="1">
      <w:start w:val="1"/>
      <w:numFmt w:val="lowerLetter"/>
      <w:lvlText w:val="%8."/>
      <w:lvlJc w:val="left"/>
      <w:pPr>
        <w:ind w:left="5760" w:hanging="360"/>
      </w:pPr>
    </w:lvl>
    <w:lvl w:ilvl="8" w:tplc="5A9A2CE8" w:tentative="1">
      <w:start w:val="1"/>
      <w:numFmt w:val="lowerRoman"/>
      <w:lvlText w:val="%9."/>
      <w:lvlJc w:val="right"/>
      <w:pPr>
        <w:ind w:left="6480" w:hanging="180"/>
      </w:pPr>
    </w:lvl>
  </w:abstractNum>
  <w:abstractNum w:abstractNumId="15"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3E8101A"/>
    <w:multiLevelType w:val="hybridMultilevel"/>
    <w:tmpl w:val="ED84995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8F1EF2"/>
    <w:multiLevelType w:val="hybridMultilevel"/>
    <w:tmpl w:val="CDA240E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
  </w:num>
  <w:num w:numId="3">
    <w:abstractNumId w:val="9"/>
  </w:num>
  <w:num w:numId="4">
    <w:abstractNumId w:val="19"/>
  </w:num>
  <w:num w:numId="5">
    <w:abstractNumId w:val="14"/>
  </w:num>
  <w:num w:numId="6">
    <w:abstractNumId w:val="0"/>
  </w:num>
  <w:num w:numId="7">
    <w:abstractNumId w:val="6"/>
  </w:num>
  <w:num w:numId="8">
    <w:abstractNumId w:val="17"/>
  </w:num>
  <w:num w:numId="9">
    <w:abstractNumId w:val="28"/>
  </w:num>
  <w:num w:numId="10">
    <w:abstractNumId w:val="3"/>
  </w:num>
  <w:num w:numId="11">
    <w:abstractNumId w:val="36"/>
  </w:num>
  <w:num w:numId="12">
    <w:abstractNumId w:val="2"/>
  </w:num>
  <w:num w:numId="13">
    <w:abstractNumId w:val="5"/>
  </w:num>
  <w:num w:numId="14">
    <w:abstractNumId w:val="11"/>
  </w:num>
  <w:num w:numId="15">
    <w:abstractNumId w:val="29"/>
  </w:num>
  <w:num w:numId="16">
    <w:abstractNumId w:val="38"/>
  </w:num>
  <w:num w:numId="17">
    <w:abstractNumId w:val="22"/>
  </w:num>
  <w:num w:numId="18">
    <w:abstractNumId w:val="39"/>
  </w:num>
  <w:num w:numId="19">
    <w:abstractNumId w:val="12"/>
  </w:num>
  <w:num w:numId="20">
    <w:abstractNumId w:val="13"/>
  </w:num>
  <w:num w:numId="21">
    <w:abstractNumId w:val="42"/>
  </w:num>
  <w:num w:numId="22">
    <w:abstractNumId w:val="8"/>
  </w:num>
  <w:num w:numId="23">
    <w:abstractNumId w:val="30"/>
  </w:num>
  <w:num w:numId="24">
    <w:abstractNumId w:val="41"/>
  </w:num>
  <w:num w:numId="25">
    <w:abstractNumId w:val="21"/>
  </w:num>
  <w:num w:numId="26">
    <w:abstractNumId w:val="40"/>
  </w:num>
  <w:num w:numId="27">
    <w:abstractNumId w:val="23"/>
  </w:num>
  <w:num w:numId="28">
    <w:abstractNumId w:val="20"/>
  </w:num>
  <w:num w:numId="29">
    <w:abstractNumId w:val="32"/>
  </w:num>
  <w:num w:numId="30">
    <w:abstractNumId w:val="27"/>
  </w:num>
  <w:num w:numId="31">
    <w:abstractNumId w:val="16"/>
  </w:num>
  <w:num w:numId="32">
    <w:abstractNumId w:val="26"/>
  </w:num>
  <w:num w:numId="33">
    <w:abstractNumId w:val="34"/>
  </w:num>
  <w:num w:numId="34">
    <w:abstractNumId w:val="33"/>
  </w:num>
  <w:num w:numId="35">
    <w:abstractNumId w:val="31"/>
  </w:num>
  <w:num w:numId="36">
    <w:abstractNumId w:val="37"/>
  </w:num>
  <w:num w:numId="37">
    <w:abstractNumId w:val="4"/>
  </w:num>
  <w:num w:numId="38">
    <w:abstractNumId w:val="25"/>
  </w:num>
  <w:num w:numId="39">
    <w:abstractNumId w:val="15"/>
  </w:num>
  <w:num w:numId="40">
    <w:abstractNumId w:val="10"/>
  </w:num>
  <w:num w:numId="41">
    <w:abstractNumId w:val="18"/>
  </w:num>
  <w:num w:numId="42">
    <w:abstractNumId w:val="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062E"/>
    <w:rsid w:val="00004C0D"/>
    <w:rsid w:val="000375A5"/>
    <w:rsid w:val="0004791F"/>
    <w:rsid w:val="000516A8"/>
    <w:rsid w:val="0008609C"/>
    <w:rsid w:val="000B618C"/>
    <w:rsid w:val="000C0B47"/>
    <w:rsid w:val="000C75EE"/>
    <w:rsid w:val="000D68DF"/>
    <w:rsid w:val="000E0E04"/>
    <w:rsid w:val="00105C45"/>
    <w:rsid w:val="00106BA1"/>
    <w:rsid w:val="00113359"/>
    <w:rsid w:val="00116ACB"/>
    <w:rsid w:val="00150268"/>
    <w:rsid w:val="00154CF4"/>
    <w:rsid w:val="0015585F"/>
    <w:rsid w:val="0017700E"/>
    <w:rsid w:val="001A0FF8"/>
    <w:rsid w:val="001A241F"/>
    <w:rsid w:val="001C50E8"/>
    <w:rsid w:val="001D0DF7"/>
    <w:rsid w:val="001F2B5F"/>
    <w:rsid w:val="002054A6"/>
    <w:rsid w:val="002338CB"/>
    <w:rsid w:val="002512F9"/>
    <w:rsid w:val="002773B7"/>
    <w:rsid w:val="00280514"/>
    <w:rsid w:val="00281E7B"/>
    <w:rsid w:val="00285886"/>
    <w:rsid w:val="002968AF"/>
    <w:rsid w:val="002B2E7B"/>
    <w:rsid w:val="002B76DE"/>
    <w:rsid w:val="002C0773"/>
    <w:rsid w:val="002C6E11"/>
    <w:rsid w:val="002D7839"/>
    <w:rsid w:val="002F6438"/>
    <w:rsid w:val="00301CC4"/>
    <w:rsid w:val="00325C35"/>
    <w:rsid w:val="003400DB"/>
    <w:rsid w:val="00340F94"/>
    <w:rsid w:val="00342D33"/>
    <w:rsid w:val="003579DD"/>
    <w:rsid w:val="0036712F"/>
    <w:rsid w:val="003902F1"/>
    <w:rsid w:val="003D3E4A"/>
    <w:rsid w:val="003E2713"/>
    <w:rsid w:val="003F15BE"/>
    <w:rsid w:val="003F2FF4"/>
    <w:rsid w:val="003F3898"/>
    <w:rsid w:val="00410764"/>
    <w:rsid w:val="00437969"/>
    <w:rsid w:val="00441D1B"/>
    <w:rsid w:val="004469FF"/>
    <w:rsid w:val="00464107"/>
    <w:rsid w:val="0047323D"/>
    <w:rsid w:val="004A0D6D"/>
    <w:rsid w:val="004B61A4"/>
    <w:rsid w:val="00506214"/>
    <w:rsid w:val="00536C09"/>
    <w:rsid w:val="00543751"/>
    <w:rsid w:val="00563999"/>
    <w:rsid w:val="00564938"/>
    <w:rsid w:val="00567FBC"/>
    <w:rsid w:val="00590B22"/>
    <w:rsid w:val="00592955"/>
    <w:rsid w:val="005B4896"/>
    <w:rsid w:val="005B7331"/>
    <w:rsid w:val="005D685A"/>
    <w:rsid w:val="005F07D5"/>
    <w:rsid w:val="005F48D0"/>
    <w:rsid w:val="006117CC"/>
    <w:rsid w:val="0062078E"/>
    <w:rsid w:val="0062630A"/>
    <w:rsid w:val="00627F67"/>
    <w:rsid w:val="00633D3B"/>
    <w:rsid w:val="0064627A"/>
    <w:rsid w:val="00655CCB"/>
    <w:rsid w:val="006A3FB0"/>
    <w:rsid w:val="006B12C6"/>
    <w:rsid w:val="006D363F"/>
    <w:rsid w:val="006E0CD1"/>
    <w:rsid w:val="006E2C68"/>
    <w:rsid w:val="006F7492"/>
    <w:rsid w:val="007217F7"/>
    <w:rsid w:val="007362D1"/>
    <w:rsid w:val="0074023C"/>
    <w:rsid w:val="007625C5"/>
    <w:rsid w:val="0076452F"/>
    <w:rsid w:val="007715F6"/>
    <w:rsid w:val="00773971"/>
    <w:rsid w:val="0077763C"/>
    <w:rsid w:val="00780DEA"/>
    <w:rsid w:val="007A4649"/>
    <w:rsid w:val="007A5658"/>
    <w:rsid w:val="007B0031"/>
    <w:rsid w:val="007B1CAB"/>
    <w:rsid w:val="007C5592"/>
    <w:rsid w:val="007E5867"/>
    <w:rsid w:val="00810425"/>
    <w:rsid w:val="00834275"/>
    <w:rsid w:val="00835AF9"/>
    <w:rsid w:val="00871FDF"/>
    <w:rsid w:val="008828B6"/>
    <w:rsid w:val="008940CA"/>
    <w:rsid w:val="008B3D64"/>
    <w:rsid w:val="008E67DB"/>
    <w:rsid w:val="008E75A6"/>
    <w:rsid w:val="008F358D"/>
    <w:rsid w:val="008F5C3C"/>
    <w:rsid w:val="0095505A"/>
    <w:rsid w:val="009600B3"/>
    <w:rsid w:val="0096089E"/>
    <w:rsid w:val="00981E62"/>
    <w:rsid w:val="00984165"/>
    <w:rsid w:val="009A61D0"/>
    <w:rsid w:val="00A24862"/>
    <w:rsid w:val="00A337D5"/>
    <w:rsid w:val="00A41964"/>
    <w:rsid w:val="00A444EE"/>
    <w:rsid w:val="00A5317A"/>
    <w:rsid w:val="00A97E6D"/>
    <w:rsid w:val="00AA28F9"/>
    <w:rsid w:val="00AB72DC"/>
    <w:rsid w:val="00AD3A49"/>
    <w:rsid w:val="00AE5B0C"/>
    <w:rsid w:val="00B03996"/>
    <w:rsid w:val="00B34AED"/>
    <w:rsid w:val="00B51057"/>
    <w:rsid w:val="00BB1605"/>
    <w:rsid w:val="00BB16F0"/>
    <w:rsid w:val="00BF341B"/>
    <w:rsid w:val="00C2365E"/>
    <w:rsid w:val="00C30827"/>
    <w:rsid w:val="00C505E0"/>
    <w:rsid w:val="00C55F9D"/>
    <w:rsid w:val="00C67F3C"/>
    <w:rsid w:val="00C7518A"/>
    <w:rsid w:val="00C76957"/>
    <w:rsid w:val="00CA2DE8"/>
    <w:rsid w:val="00CA43B3"/>
    <w:rsid w:val="00CA4452"/>
    <w:rsid w:val="00CA6406"/>
    <w:rsid w:val="00CB1131"/>
    <w:rsid w:val="00CB3174"/>
    <w:rsid w:val="00CB5476"/>
    <w:rsid w:val="00CD4333"/>
    <w:rsid w:val="00CD68CF"/>
    <w:rsid w:val="00CE2607"/>
    <w:rsid w:val="00D1041B"/>
    <w:rsid w:val="00D11D02"/>
    <w:rsid w:val="00D45A01"/>
    <w:rsid w:val="00D47D5E"/>
    <w:rsid w:val="00D51667"/>
    <w:rsid w:val="00D52E19"/>
    <w:rsid w:val="00D86CE8"/>
    <w:rsid w:val="00D94D4F"/>
    <w:rsid w:val="00DB185F"/>
    <w:rsid w:val="00DB262D"/>
    <w:rsid w:val="00DB6E65"/>
    <w:rsid w:val="00DB7076"/>
    <w:rsid w:val="00DC5661"/>
    <w:rsid w:val="00DD02D6"/>
    <w:rsid w:val="00DD12C1"/>
    <w:rsid w:val="00DD5BC8"/>
    <w:rsid w:val="00E03356"/>
    <w:rsid w:val="00E331C4"/>
    <w:rsid w:val="00E65DB3"/>
    <w:rsid w:val="00EB2535"/>
    <w:rsid w:val="00EB4DEA"/>
    <w:rsid w:val="00EC203E"/>
    <w:rsid w:val="00EC6E36"/>
    <w:rsid w:val="00ED261F"/>
    <w:rsid w:val="00F11232"/>
    <w:rsid w:val="00F13526"/>
    <w:rsid w:val="00F17F43"/>
    <w:rsid w:val="00F46915"/>
    <w:rsid w:val="00F52B76"/>
    <w:rsid w:val="00F60D68"/>
    <w:rsid w:val="00F63169"/>
    <w:rsid w:val="00F8741D"/>
    <w:rsid w:val="00FC2BE3"/>
    <w:rsid w:val="00FC3E0E"/>
    <w:rsid w:val="00FC77F9"/>
    <w:rsid w:val="00FD29CB"/>
    <w:rsid w:val="00FD5BCC"/>
    <w:rsid w:val="00FE04E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8B245"/>
  <w15:chartTrackingRefBased/>
  <w15:docId w15:val="{680A9342-9A4D-4454-84F6-5E3ED390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TitleChar">
    <w:name w:val="Title Char"/>
    <w:link w:val="Title"/>
    <w:rsid w:val="00D52E19"/>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8</cp:revision>
  <cp:lastPrinted>2011-11-17T02:30:00Z</cp:lastPrinted>
  <dcterms:created xsi:type="dcterms:W3CDTF">2019-10-28T22:18:00Z</dcterms:created>
  <dcterms:modified xsi:type="dcterms:W3CDTF">2019-12-26T22:46:00Z</dcterms:modified>
</cp:coreProperties>
</file>